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255EEF49">
      <w:pPr>
        <w:pStyle w:val="style0"/>
        <w:rPr/>
      </w:pPr>
    </w:p>
    <w:p w14:paraId="12EE58C5">
      <w:pPr>
        <w:pStyle w:val="style0"/>
        <w:jc w:val="center"/>
        <w:rPr>
          <w:rFonts w:ascii="微软雅黑" w:cs="微软雅黑" w:eastAsia="微软雅黑" w:hAnsi="微软雅黑"/>
          <w:b/>
          <w:bCs/>
          <w:kern w:val="0"/>
          <w:sz w:val="72"/>
          <w:szCs w:val="72"/>
        </w:rPr>
      </w:pPr>
    </w:p>
    <w:p w14:paraId="4A8D8E2E">
      <w:pPr>
        <w:pStyle w:val="style0"/>
        <w:jc w:val="center"/>
        <w:rPr>
          <w:rFonts w:ascii="微软雅黑" w:cs="微软雅黑" w:eastAsia="微软雅黑" w:hAnsi="微软雅黑" w:hint="eastAsia"/>
          <w:b/>
          <w:bCs/>
          <w:color w:val="000000"/>
          <w:kern w:val="0"/>
          <w:sz w:val="52"/>
          <w:szCs w:val="52"/>
          <w:lang w:val="en-US" w:eastAsia="zh-CN"/>
        </w:rPr>
      </w:pPr>
      <w:r>
        <w:rPr>
          <w:rFonts w:ascii="微软雅黑" w:cs="微软雅黑" w:eastAsia="微软雅黑" w:hAnsi="微软雅黑" w:hint="eastAsia"/>
          <w:b/>
          <w:bCs/>
          <w:color w:val="000000"/>
          <w:kern w:val="0"/>
          <w:sz w:val="52"/>
          <w:szCs w:val="52"/>
          <w:lang w:val="en-US" w:eastAsia="zh-CN"/>
        </w:rPr>
        <w:t>台州星星光电车载盖板项目</w:t>
      </w:r>
    </w:p>
    <w:p w14:paraId="196DB236">
      <w:pPr>
        <w:pStyle w:val="style0"/>
        <w:jc w:val="center"/>
        <w:rPr>
          <w:rFonts w:ascii="微软雅黑" w:cs="微软雅黑" w:eastAsia="微软雅黑" w:hAnsi="微软雅黑" w:hint="eastAsia"/>
          <w:b/>
          <w:bCs/>
          <w:sz w:val="52"/>
          <w:szCs w:val="52"/>
          <w:lang w:val="en-US" w:eastAsia="zh-CN"/>
        </w:rPr>
      </w:pPr>
    </w:p>
    <w:p w14:paraId="0C7AFD43">
      <w:pPr>
        <w:pStyle w:val="style0"/>
        <w:jc w:val="center"/>
        <w:rPr>
          <w:rFonts w:ascii="微软雅黑" w:cs="微软雅黑" w:eastAsia="微软雅黑" w:hAnsi="微软雅黑" w:hint="eastAsia"/>
          <w:b/>
          <w:bCs/>
          <w:sz w:val="52"/>
          <w:szCs w:val="52"/>
          <w:lang w:val="en-US" w:eastAsia="zh-CN"/>
        </w:rPr>
      </w:pPr>
      <w:r>
        <w:rPr>
          <w:rFonts w:ascii="微软雅黑" w:cs="微软雅黑" w:eastAsia="微软雅黑" w:hAnsi="微软雅黑" w:hint="eastAsia"/>
          <w:b/>
          <w:bCs/>
          <w:sz w:val="52"/>
          <w:szCs w:val="52"/>
          <w:lang w:val="en-US" w:eastAsia="zh-CN"/>
        </w:rPr>
        <w:t>检测仪器一批</w:t>
      </w:r>
    </w:p>
    <w:p w14:paraId="6A63E430">
      <w:pPr>
        <w:pStyle w:val="style0"/>
        <w:jc w:val="center"/>
        <w:rPr>
          <w:rFonts w:ascii="微软雅黑" w:cs="微软雅黑" w:eastAsia="微软雅黑" w:hAnsi="微软雅黑" w:hint="eastAsia"/>
          <w:b/>
          <w:bCs/>
          <w:sz w:val="52"/>
          <w:szCs w:val="52"/>
        </w:rPr>
      </w:pPr>
    </w:p>
    <w:p w14:paraId="4ACA32F1">
      <w:pPr>
        <w:pStyle w:val="style0"/>
        <w:jc w:val="center"/>
        <w:rPr>
          <w:rFonts w:ascii="微软雅黑" w:cs="微软雅黑" w:eastAsia="微软雅黑" w:hAnsi="微软雅黑"/>
          <w:b/>
          <w:bCs/>
          <w:sz w:val="52"/>
          <w:szCs w:val="52"/>
        </w:rPr>
      </w:pPr>
      <w:r>
        <w:rPr>
          <w:rFonts w:ascii="微软雅黑" w:cs="微软雅黑" w:eastAsia="微软雅黑" w:hAnsi="微软雅黑" w:hint="eastAsia"/>
          <w:b/>
          <w:bCs/>
          <w:sz w:val="52"/>
          <w:szCs w:val="52"/>
        </w:rPr>
        <w:t>招标文件</w:t>
      </w:r>
    </w:p>
    <w:p w14:paraId="24EF9DF1">
      <w:pPr>
        <w:pStyle w:val="style0"/>
        <w:rPr>
          <w:rFonts w:ascii="微软雅黑" w:cs="微软雅黑" w:eastAsia="微软雅黑" w:hAnsi="微软雅黑"/>
        </w:rPr>
      </w:pPr>
    </w:p>
    <w:p w14:paraId="2204CD3B">
      <w:pPr>
        <w:pStyle w:val="style0"/>
        <w:rPr>
          <w:rFonts w:ascii="微软雅黑" w:cs="微软雅黑" w:eastAsia="微软雅黑" w:hAnsi="微软雅黑"/>
        </w:rPr>
      </w:pPr>
    </w:p>
    <w:p w14:paraId="3DA0A8A1">
      <w:pPr>
        <w:pStyle w:val="style0"/>
        <w:spacing w:lineRule="exact" w:line="800"/>
        <w:rPr>
          <w:rFonts w:ascii="微软雅黑" w:cs="微软雅黑" w:eastAsia="微软雅黑" w:hAnsi="微软雅黑"/>
          <w:sz w:val="32"/>
          <w:szCs w:val="15"/>
        </w:rPr>
      </w:pPr>
    </w:p>
    <w:p w14:paraId="4046A80F">
      <w:pPr>
        <w:pStyle w:val="style0"/>
        <w:spacing w:lineRule="exact" w:line="800"/>
        <w:jc w:val="center"/>
        <w:rPr>
          <w:rFonts w:ascii="微软雅黑" w:cs="微软雅黑" w:eastAsia="微软雅黑" w:hAnsi="微软雅黑"/>
          <w:sz w:val="48"/>
          <w:szCs w:val="21"/>
        </w:rPr>
      </w:pPr>
    </w:p>
    <w:p w14:paraId="474CFF22">
      <w:pPr>
        <w:pStyle w:val="style0"/>
        <w:ind w:left="0" w:leftChars="0" w:firstLine="1059" w:firstLineChars="353"/>
        <w:jc w:val="left"/>
        <w:rPr>
          <w:rFonts w:ascii="微软雅黑" w:cs="微软雅黑" w:eastAsia="微软雅黑" w:hAnsi="微软雅黑" w:hint="default"/>
          <w:bCs/>
          <w:spacing w:val="10"/>
          <w:kern w:val="0"/>
          <w:sz w:val="28"/>
          <w:szCs w:val="28"/>
          <w:u w:val="single"/>
          <w:lang w:val="en-US" w:bidi="ar-SA" w:eastAsia="zh-CN"/>
        </w:rPr>
      </w:pPr>
      <w:r>
        <w:rPr>
          <w:rFonts w:ascii="微软雅黑" w:cs="微软雅黑" w:eastAsia="微软雅黑" w:hAnsi="微软雅黑" w:hint="eastAsia"/>
          <w:bCs/>
          <w:spacing w:val="10"/>
          <w:kern w:val="0"/>
          <w:sz w:val="28"/>
          <w:szCs w:val="28"/>
          <w:lang w:val="en-US" w:bidi="ar-SA" w:eastAsia="zh-CN"/>
        </w:rPr>
        <w:t>项目名称：</w:t>
      </w:r>
      <w:r>
        <w:rPr>
          <w:rFonts w:ascii="微软雅黑" w:cs="微软雅黑" w:eastAsia="微软雅黑" w:hAnsi="微软雅黑" w:hint="eastAsia"/>
          <w:bCs/>
          <w:spacing w:val="10"/>
          <w:kern w:val="0"/>
          <w:sz w:val="28"/>
          <w:szCs w:val="28"/>
          <w:u w:val="single"/>
          <w:lang w:val="en-US" w:bidi="ar-SA" w:eastAsia="zh-CN"/>
        </w:rPr>
        <w:t>检测仪器一批采购项目</w:t>
      </w:r>
    </w:p>
    <w:p w14:paraId="4CBA7070">
      <w:pPr>
        <w:pStyle w:val="style4097"/>
        <w:tabs>
          <w:tab w:val="left" w:leader="none" w:pos="1260"/>
        </w:tabs>
        <w:ind w:left="1056" w:leftChars="503" w:firstLine="0" w:firstLineChars="0"/>
        <w:jc w:val="left"/>
        <w:rPr>
          <w:rFonts w:ascii="微软雅黑" w:cs="微软雅黑" w:eastAsia="微软雅黑" w:hAnsi="微软雅黑" w:hint="default"/>
          <w:sz w:val="28"/>
          <w:szCs w:val="28"/>
          <w:u w:val="single"/>
          <w:lang w:val="en-US" w:eastAsia="zh-CN"/>
        </w:rPr>
      </w:pPr>
      <w:r>
        <w:rPr>
          <w:rFonts w:ascii="微软雅黑" w:cs="微软雅黑" w:eastAsia="微软雅黑" w:hAnsi="微软雅黑" w:hint="eastAsia"/>
          <w:sz w:val="28"/>
          <w:szCs w:val="28"/>
        </w:rPr>
        <w:t>项目编号：</w:t>
      </w:r>
      <w:r>
        <w:rPr>
          <w:rFonts w:ascii="微软雅黑" w:cs="微软雅黑" w:eastAsia="微软雅黑" w:hAnsi="微软雅黑" w:hint="eastAsia"/>
          <w:sz w:val="28"/>
          <w:szCs w:val="28"/>
          <w:u w:val="single"/>
        </w:rPr>
        <w:t>X</w:t>
      </w:r>
      <w:r>
        <w:rPr>
          <w:rFonts w:ascii="微软雅黑" w:cs="微软雅黑" w:eastAsia="微软雅黑" w:hAnsi="微软雅黑"/>
          <w:sz w:val="28"/>
          <w:szCs w:val="28"/>
          <w:u w:val="single"/>
        </w:rPr>
        <w:t>XZB(CG)</w:t>
      </w:r>
      <w:r>
        <w:rPr>
          <w:rFonts w:ascii="微软雅黑" w:cs="微软雅黑" w:eastAsia="微软雅黑" w:hAnsi="微软雅黑" w:hint="eastAsia"/>
          <w:sz w:val="28"/>
          <w:szCs w:val="28"/>
          <w:u w:val="single"/>
        </w:rPr>
        <w:t>-﹝2</w:t>
      </w:r>
      <w:r>
        <w:rPr>
          <w:rFonts w:ascii="微软雅黑" w:cs="微软雅黑" w:eastAsia="微软雅黑" w:hAnsi="微软雅黑"/>
          <w:sz w:val="28"/>
          <w:szCs w:val="28"/>
          <w:u w:val="single"/>
        </w:rPr>
        <w:t>02</w:t>
      </w:r>
      <w:r>
        <w:rPr>
          <w:rFonts w:ascii="微软雅黑" w:cs="微软雅黑" w:eastAsia="微软雅黑" w:hAnsi="微软雅黑" w:hint="eastAsia"/>
          <w:sz w:val="28"/>
          <w:szCs w:val="28"/>
          <w:u w:val="single"/>
          <w:lang w:val="en-US" w:eastAsia="zh-CN"/>
        </w:rPr>
        <w:t>5</w:t>
      </w:r>
      <w:r>
        <w:rPr>
          <w:rFonts w:ascii="微软雅黑" w:cs="微软雅黑" w:eastAsia="微软雅黑" w:hAnsi="微软雅黑" w:hint="eastAsia"/>
          <w:sz w:val="28"/>
          <w:szCs w:val="28"/>
          <w:u w:val="single"/>
        </w:rPr>
        <w:t>﹞-</w:t>
      </w:r>
      <w:r>
        <w:rPr>
          <w:rFonts w:ascii="微软雅黑" w:cs="微软雅黑" w:eastAsia="微软雅黑" w:hAnsi="微软雅黑" w:hint="eastAsia"/>
          <w:sz w:val="28"/>
          <w:szCs w:val="28"/>
          <w:u w:val="single"/>
          <w:lang w:val="en-US" w:eastAsia="zh-CN"/>
        </w:rPr>
        <w:t>106</w:t>
      </w:r>
    </w:p>
    <w:p w14:paraId="4D0C66D9">
      <w:pPr>
        <w:pStyle w:val="style4097"/>
        <w:tabs>
          <w:tab w:val="left" w:leader="none" w:pos="1260"/>
        </w:tabs>
        <w:ind w:left="1056" w:leftChars="503" w:firstLine="0" w:firstLineChars="0"/>
        <w:jc w:val="left"/>
        <w:rPr>
          <w:rFonts w:ascii="微软雅黑" w:cs="微软雅黑" w:eastAsia="微软雅黑" w:hAnsi="微软雅黑"/>
          <w:sz w:val="28"/>
          <w:szCs w:val="28"/>
        </w:rPr>
      </w:pPr>
      <w:r>
        <w:rPr>
          <w:rFonts w:ascii="微软雅黑" w:cs="微软雅黑" w:eastAsia="微软雅黑" w:hAnsi="微软雅黑" w:hint="eastAsia"/>
          <w:sz w:val="28"/>
          <w:szCs w:val="28"/>
        </w:rPr>
        <w:t xml:space="preserve">时 </w:t>
      </w:r>
      <w:r>
        <w:rPr>
          <w:rFonts w:ascii="微软雅黑" w:cs="微软雅黑" w:eastAsia="微软雅黑" w:hAnsi="微软雅黑" w:hint="eastAsia"/>
          <w:sz w:val="28"/>
          <w:szCs w:val="28"/>
          <w:lang w:val="en-US" w:eastAsia="zh-CN"/>
        </w:rPr>
        <w:t xml:space="preserve">  </w:t>
      </w:r>
      <w:r>
        <w:rPr>
          <w:rFonts w:ascii="微软雅黑" w:cs="微软雅黑" w:eastAsia="微软雅黑" w:hAnsi="微软雅黑" w:hint="eastAsia"/>
          <w:sz w:val="28"/>
          <w:szCs w:val="28"/>
        </w:rPr>
        <w:t xml:space="preserve"> 间：</w:t>
      </w:r>
      <w:r>
        <w:rPr>
          <w:rFonts w:ascii="微软雅黑" w:cs="微软雅黑" w:eastAsia="微软雅黑" w:hAnsi="微软雅黑" w:hint="eastAsia"/>
          <w:sz w:val="28"/>
          <w:szCs w:val="28"/>
          <w:u w:val="single"/>
        </w:rPr>
        <w:t>202</w:t>
      </w:r>
      <w:r>
        <w:rPr>
          <w:rFonts w:ascii="微软雅黑" w:cs="微软雅黑" w:eastAsia="微软雅黑" w:hAnsi="微软雅黑" w:hint="eastAsia"/>
          <w:sz w:val="28"/>
          <w:szCs w:val="28"/>
          <w:u w:val="single"/>
          <w:lang w:val="en-US" w:eastAsia="zh-CN"/>
        </w:rPr>
        <w:t>5</w:t>
      </w:r>
      <w:r>
        <w:rPr>
          <w:rFonts w:ascii="微软雅黑" w:cs="微软雅黑" w:eastAsia="微软雅黑" w:hAnsi="微软雅黑" w:hint="eastAsia"/>
          <w:sz w:val="28"/>
          <w:szCs w:val="28"/>
          <w:u w:val="single"/>
        </w:rPr>
        <w:t>年0</w:t>
      </w:r>
      <w:r>
        <w:rPr>
          <w:rFonts w:ascii="微软雅黑" w:cs="微软雅黑" w:eastAsia="微软雅黑" w:hAnsi="微软雅黑" w:hint="eastAsia"/>
          <w:sz w:val="28"/>
          <w:szCs w:val="28"/>
          <w:u w:val="single"/>
          <w:lang w:val="en-US" w:eastAsia="zh-CN"/>
        </w:rPr>
        <w:t>7</w:t>
      </w:r>
      <w:r>
        <w:rPr>
          <w:rFonts w:ascii="微软雅黑" w:cs="微软雅黑" w:eastAsia="微软雅黑" w:hAnsi="微软雅黑" w:hint="eastAsia"/>
          <w:sz w:val="28"/>
          <w:szCs w:val="28"/>
          <w:u w:val="single"/>
        </w:rPr>
        <w:t>月</w:t>
      </w:r>
      <w:r>
        <w:rPr>
          <w:rFonts w:ascii="微软雅黑" w:cs="微软雅黑" w:eastAsia="微软雅黑" w:hAnsi="微软雅黑" w:hint="eastAsia"/>
          <w:sz w:val="28"/>
          <w:szCs w:val="28"/>
          <w:u w:val="single"/>
          <w:lang w:val="en-US" w:eastAsia="zh-CN"/>
        </w:rPr>
        <w:t>16</w:t>
      </w:r>
      <w:r>
        <w:rPr>
          <w:rFonts w:ascii="微软雅黑" w:cs="微软雅黑" w:eastAsia="微软雅黑" w:hAnsi="微软雅黑" w:hint="eastAsia"/>
          <w:sz w:val="28"/>
          <w:szCs w:val="28"/>
          <w:u w:val="single"/>
        </w:rPr>
        <w:t>日</w:t>
      </w:r>
    </w:p>
    <w:p w14:paraId="79244CDB">
      <w:pPr>
        <w:pStyle w:val="style4097"/>
        <w:rPr/>
      </w:pPr>
    </w:p>
    <w:p w14:paraId="65D70E19">
      <w:pPr>
        <w:pStyle w:val="style4097"/>
        <w:rPr/>
      </w:pPr>
    </w:p>
    <w:p w14:paraId="791A216C">
      <w:pPr>
        <w:pStyle w:val="style4097"/>
        <w:rPr/>
      </w:pPr>
    </w:p>
    <w:p w14:paraId="12DBCA99">
      <w:pPr>
        <w:pStyle w:val="style4097"/>
        <w:rPr/>
      </w:pPr>
    </w:p>
    <w:p w14:paraId="04A735B6">
      <w:pPr>
        <w:pStyle w:val="style4097"/>
        <w:rPr/>
      </w:pPr>
    </w:p>
    <w:p w14:paraId="29D42DCC">
      <w:pPr>
        <w:pStyle w:val="style4097"/>
        <w:rPr/>
      </w:pPr>
    </w:p>
    <w:p w14:paraId="44C4F1FF">
      <w:pPr>
        <w:pStyle w:val="style4097"/>
        <w:rPr/>
      </w:pPr>
    </w:p>
    <w:p w14:paraId="000308F2">
      <w:pPr>
        <w:pStyle w:val="style4097"/>
        <w:rPr/>
      </w:pPr>
      <w:r>
        <w:rPr>
          <w:rFonts w:hint="eastAsia"/>
        </w:rPr>
        <w:t>编制</w:t>
      </w:r>
      <w:r>
        <w:t>：</w:t>
      </w:r>
      <w:r>
        <w:rPr>
          <w:rFonts w:hint="eastAsia"/>
          <w:lang w:val="en-US" w:eastAsia="zh-CN"/>
        </w:rPr>
        <w:t>刘玉香</w:t>
      </w:r>
      <w:r>
        <w:rPr>
          <w:rFonts w:hint="eastAsia"/>
        </w:rPr>
        <w:t xml:space="preserve">                 审核</w:t>
      </w:r>
      <w:r>
        <w:t>：</w:t>
      </w:r>
      <w:r>
        <w:rPr>
          <w:rFonts w:hint="eastAsia"/>
        </w:rPr>
        <w:t xml:space="preserve">       </w:t>
      </w:r>
      <w:r>
        <w:rPr>
          <w:rFonts w:hint="eastAsia"/>
          <w:lang w:val="en-US" w:eastAsia="zh-CN"/>
        </w:rPr>
        <w:t xml:space="preserve"> </w:t>
      </w:r>
      <w:r>
        <w:rPr>
          <w:rFonts w:hint="eastAsia"/>
        </w:rPr>
        <w:t xml:space="preserve">       核准</w:t>
      </w:r>
      <w:r>
        <w:t>：</w:t>
      </w:r>
    </w:p>
    <w:p w14:paraId="1F20AEC8">
      <w:pPr>
        <w:pStyle w:val="style1"/>
        <w:numPr>
          <w:ilvl w:val="0"/>
          <w:numId w:val="1"/>
        </w:numPr>
        <w:spacing w:lineRule="exact" w:line="600"/>
        <w:rPr>
          <w:rFonts w:ascii="宋体" w:cs="宋体" w:eastAsia="宋体" w:hAnsi="宋体" w:hint="eastAsia"/>
          <w:bCs w:val="false"/>
          <w:kern w:val="0"/>
          <w:sz w:val="21"/>
          <w:szCs w:val="21"/>
          <w:shd w:val="clear" w:color="auto" w:fill="ffffff"/>
        </w:rPr>
      </w:pPr>
      <w:r>
        <w:rPr>
          <w:rFonts w:ascii="宋体" w:cs="宋体" w:eastAsia="宋体" w:hAnsi="宋体" w:hint="eastAsia"/>
          <w:bCs w:val="false"/>
          <w:kern w:val="0"/>
          <w:sz w:val="21"/>
          <w:szCs w:val="21"/>
          <w:shd w:val="clear" w:color="auto" w:fill="ffffff"/>
        </w:rPr>
        <w:t>项目简介</w:t>
      </w:r>
    </w:p>
    <w:p w14:paraId="73EF024B">
      <w:pPr>
        <w:pStyle w:val="style0"/>
        <w:numPr>
          <w:ilvl w:val="0"/>
          <w:numId w:val="2"/>
        </w:numPr>
        <w:spacing w:lineRule="exact" w:line="600"/>
        <w:ind w:firstLine="420" w:firstLineChars="200"/>
        <w:rPr>
          <w:rFonts w:ascii="宋体" w:cs="宋体" w:eastAsia="宋体" w:hAnsi="宋体" w:hint="eastAsia"/>
          <w:sz w:val="21"/>
          <w:szCs w:val="21"/>
        </w:rPr>
      </w:pPr>
      <w:r>
        <w:rPr>
          <w:rFonts w:ascii="宋体" w:cs="宋体" w:eastAsia="宋体" w:hAnsi="宋体" w:hint="eastAsia"/>
          <w:sz w:val="21"/>
          <w:szCs w:val="21"/>
        </w:rPr>
        <w:t>江西星星科技股份有限公司拟</w:t>
      </w:r>
      <w:r>
        <w:rPr>
          <w:rFonts w:ascii="宋体" w:cs="宋体" w:eastAsia="宋体" w:hAnsi="宋体" w:hint="eastAsia"/>
          <w:sz w:val="21"/>
          <w:szCs w:val="21"/>
          <w:lang w:val="en-US" w:eastAsia="zh-CN"/>
        </w:rPr>
        <w:t>对台州星星光电科技</w:t>
      </w:r>
      <w:r>
        <w:rPr>
          <w:rFonts w:ascii="宋体" w:cs="宋体" w:eastAsia="宋体" w:hAnsi="宋体" w:hint="eastAsia"/>
          <w:sz w:val="21"/>
          <w:szCs w:val="21"/>
        </w:rPr>
        <w:t>有限公司需求的以下设备进行招标采购，现以邀请投标方式，选取最低价者为中标者，取得该批货物的供货权。</w:t>
      </w:r>
    </w:p>
    <w:p w14:paraId="01085A25">
      <w:pPr>
        <w:pStyle w:val="style0"/>
        <w:numPr>
          <w:ilvl w:val="0"/>
          <w:numId w:val="2"/>
        </w:numPr>
        <w:spacing w:lineRule="exact" w:line="600"/>
        <w:ind w:firstLine="420" w:firstLineChars="200"/>
        <w:rPr>
          <w:rFonts w:ascii="宋体" w:cs="宋体" w:eastAsia="宋体" w:hAnsi="宋体" w:hint="eastAsia"/>
          <w:sz w:val="21"/>
          <w:szCs w:val="21"/>
        </w:rPr>
      </w:pPr>
      <w:r>
        <w:rPr>
          <w:rFonts w:ascii="宋体" w:cs="宋体" w:eastAsia="宋体" w:hAnsi="宋体" w:hint="eastAsia"/>
          <w:sz w:val="21"/>
          <w:szCs w:val="21"/>
        </w:rPr>
        <w:t>标的详情</w:t>
      </w:r>
    </w:p>
    <w:tbl>
      <w:tblPr>
        <w:tblStyle w:val="style105"/>
        <w:tblW w:w="8158" w:type="dxa"/>
        <w:tblInd w:w="946" w:type="dxa"/>
        <w:tblLayout w:type="fixed"/>
        <w:tblCellMar>
          <w:top w:w="0" w:type="dxa"/>
          <w:left w:w="108" w:type="dxa"/>
          <w:bottom w:w="0" w:type="dxa"/>
          <w:right w:w="108" w:type="dxa"/>
        </w:tblCellMar>
      </w:tblPr>
      <w:tblGrid>
        <w:gridCol w:w="1539"/>
        <w:gridCol w:w="3814"/>
        <w:gridCol w:w="2805"/>
      </w:tblGrid>
      <w:tr w14:paraId="1E72C0B3">
        <w:trPr>
          <w:trHeight w:val="454" w:hRule="atLeast"/>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64D19">
            <w:pPr>
              <w:pStyle w:val="style0"/>
              <w:widowControl/>
              <w:jc w:val="center"/>
              <w:rPr>
                <w:rFonts w:ascii="宋体" w:cs="宋体" w:eastAsia="宋体" w:hAnsi="宋体" w:hint="eastAsia"/>
                <w:b w:val="false"/>
                <w:bCs w:val="false"/>
                <w:kern w:val="0"/>
                <w:sz w:val="21"/>
                <w:szCs w:val="21"/>
                <w:u w:val="none"/>
                <w:lang w:val="en-US" w:eastAsia="zh-CN"/>
              </w:rPr>
            </w:pPr>
            <w:r>
              <w:rPr>
                <w:rFonts w:ascii="宋体" w:cs="宋体" w:eastAsia="宋体" w:hAnsi="宋体" w:hint="eastAsia"/>
                <w:b w:val="false"/>
                <w:bCs w:val="false"/>
                <w:kern w:val="0"/>
                <w:sz w:val="21"/>
                <w:szCs w:val="21"/>
                <w:u w:val="none"/>
                <w:lang w:val="en-US" w:eastAsia="zh-CN"/>
              </w:rPr>
              <w:t>序号</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50870">
            <w:pPr>
              <w:pStyle w:val="style0"/>
              <w:widowControl/>
              <w:jc w:val="center"/>
              <w:rPr>
                <w:rFonts w:ascii="宋体" w:cs="宋体" w:eastAsia="宋体" w:hAnsi="宋体" w:hint="eastAsia"/>
                <w:b w:val="false"/>
                <w:bCs w:val="false"/>
                <w:kern w:val="0"/>
                <w:sz w:val="21"/>
                <w:szCs w:val="21"/>
                <w:u w:val="none"/>
                <w:lang w:val="en-US" w:bidi="ar-SA" w:eastAsia="zh-CN"/>
              </w:rPr>
            </w:pPr>
            <w:r>
              <w:rPr>
                <w:rFonts w:ascii="宋体" w:cs="宋体" w:eastAsia="宋体" w:hAnsi="宋体" w:hint="eastAsia"/>
                <w:b w:val="false"/>
                <w:bCs w:val="false"/>
                <w:kern w:val="0"/>
                <w:sz w:val="21"/>
                <w:szCs w:val="21"/>
                <w:u w:val="none"/>
              </w:rPr>
              <w:t>标的</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F2B53">
            <w:pPr>
              <w:pStyle w:val="style0"/>
              <w:widowControl/>
              <w:jc w:val="center"/>
              <w:rPr>
                <w:rFonts w:ascii="宋体" w:cs="宋体" w:eastAsia="宋体" w:hAnsi="宋体" w:hint="eastAsia"/>
                <w:b w:val="false"/>
                <w:bCs w:val="false"/>
                <w:kern w:val="0"/>
                <w:sz w:val="21"/>
                <w:szCs w:val="21"/>
                <w:u w:val="none"/>
                <w:lang w:val="en-US" w:eastAsia="zh-CN"/>
              </w:rPr>
            </w:pPr>
            <w:r>
              <w:rPr>
                <w:rFonts w:ascii="宋体" w:cs="宋体" w:eastAsia="宋体" w:hAnsi="宋体" w:hint="eastAsia"/>
                <w:b w:val="false"/>
                <w:bCs w:val="false"/>
                <w:kern w:val="0"/>
                <w:sz w:val="21"/>
                <w:szCs w:val="21"/>
                <w:u w:val="none"/>
                <w:lang w:val="en-US" w:eastAsia="zh-CN"/>
              </w:rPr>
              <w:t>数量</w:t>
            </w:r>
          </w:p>
        </w:tc>
      </w:tr>
      <w:tr w14:paraId="02E2F584">
        <w:tblPrEx/>
        <w:trPr>
          <w:trHeight w:val="490" w:hRule="atLeast"/>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E4A38">
            <w:pPr>
              <w:pStyle w:val="style0"/>
              <w:widowControl/>
              <w:jc w:val="center"/>
              <w:rPr>
                <w:rFonts w:ascii="宋体" w:cs="宋体" w:eastAsia="宋体" w:hAnsi="宋体" w:hint="eastAsia"/>
                <w:b w:val="false"/>
                <w:bCs w:val="false"/>
                <w:sz w:val="21"/>
                <w:szCs w:val="21"/>
                <w:u w:val="none"/>
              </w:rPr>
            </w:pPr>
            <w:r>
              <w:rPr>
                <w:rFonts w:ascii="宋体" w:cs="宋体" w:eastAsia="宋体" w:hAnsi="宋体" w:hint="eastAsia"/>
                <w:b w:val="false"/>
                <w:bCs w:val="false"/>
                <w:sz w:val="21"/>
                <w:szCs w:val="21"/>
                <w:u w:val="none"/>
                <w:lang w:val="en-US" w:eastAsia="zh-CN"/>
              </w:rPr>
              <w:t>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2308">
            <w:pPr>
              <w:pStyle w:val="style0"/>
              <w:widowControl/>
              <w:jc w:val="left"/>
              <w:rPr>
                <w:rFonts w:ascii="宋体" w:cs="宋体" w:eastAsia="宋体" w:hAnsi="宋体" w:hint="default"/>
                <w:b w:val="false"/>
                <w:bCs w:val="false"/>
                <w:kern w:val="2"/>
                <w:sz w:val="21"/>
                <w:szCs w:val="21"/>
                <w:u w:val="none"/>
                <w:lang w:val="en-US" w:bidi="ar-SA" w:eastAsia="zh-CN"/>
              </w:rPr>
            </w:pPr>
            <w:r>
              <w:rPr>
                <w:rFonts w:ascii="宋体" w:cs="宋体" w:eastAsia="宋体" w:hAnsi="宋体" w:hint="eastAsia"/>
                <w:b w:val="false"/>
                <w:bCs w:val="false"/>
                <w:kern w:val="2"/>
                <w:sz w:val="21"/>
                <w:szCs w:val="21"/>
                <w:u w:val="none"/>
                <w:lang w:val="en-US" w:bidi="ar-SA" w:eastAsia="zh-CN"/>
              </w:rPr>
              <w:t>白片尺寸2.5D投影仪</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17FAA">
            <w:pPr>
              <w:pStyle w:val="style0"/>
              <w:widowControl/>
              <w:jc w:val="center"/>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2台</w:t>
            </w:r>
          </w:p>
        </w:tc>
      </w:tr>
      <w:tr w14:paraId="59D8F937">
        <w:tblPrEx/>
        <w:trPr>
          <w:trHeight w:val="513" w:hRule="atLeast"/>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4A27F">
            <w:pPr>
              <w:pStyle w:val="style0"/>
              <w:widowControl/>
              <w:jc w:val="center"/>
              <w:rPr>
                <w:rFonts w:ascii="宋体" w:cs="宋体" w:eastAsia="宋体" w:hAnsi="宋体" w:hint="eastAsia"/>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6F1B">
            <w:pPr>
              <w:pStyle w:val="style0"/>
              <w:widowControl/>
              <w:jc w:val="left"/>
              <w:rPr>
                <w:rFonts w:ascii="宋体" w:cs="宋体" w:eastAsia="宋体" w:hAnsi="宋体" w:hint="eastAsia"/>
                <w:b w:val="false"/>
                <w:bCs w:val="false"/>
                <w:kern w:val="2"/>
                <w:sz w:val="21"/>
                <w:szCs w:val="21"/>
                <w:u w:val="none"/>
                <w:lang w:val="en-US" w:bidi="ar-SA" w:eastAsia="zh-CN"/>
              </w:rPr>
            </w:pPr>
            <w:r>
              <w:rPr>
                <w:rFonts w:ascii="宋体" w:cs="宋体" w:eastAsia="宋体" w:hAnsi="宋体" w:hint="eastAsia"/>
                <w:b w:val="false"/>
                <w:bCs w:val="false"/>
                <w:kern w:val="2"/>
                <w:sz w:val="21"/>
                <w:szCs w:val="21"/>
                <w:u w:val="none"/>
                <w:lang w:val="en-US" w:bidi="ar-SA" w:eastAsia="zh-CN"/>
              </w:rPr>
              <w:t>丝印尺寸2.5D投影仪</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6CAE4">
            <w:pPr>
              <w:pStyle w:val="style0"/>
              <w:widowControl/>
              <w:jc w:val="center"/>
              <w:rPr>
                <w:rFonts w:ascii="宋体" w:cs="宋体" w:eastAsia="宋体" w:hAnsi="宋体" w:hint="eastAsia"/>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1台</w:t>
            </w:r>
          </w:p>
        </w:tc>
      </w:tr>
      <w:tr w14:paraId="254D9EB1">
        <w:tblPrEx/>
        <w:trPr>
          <w:trHeight w:val="513" w:hRule="atLeast"/>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8AE00">
            <w:pPr>
              <w:pStyle w:val="style0"/>
              <w:widowControl/>
              <w:jc w:val="center"/>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4EFC1">
            <w:pPr>
              <w:pStyle w:val="style0"/>
              <w:widowControl/>
              <w:jc w:val="left"/>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雾度仪</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9E5E8">
            <w:pPr>
              <w:pStyle w:val="style0"/>
              <w:widowControl/>
              <w:jc w:val="center"/>
              <w:rPr>
                <w:rFonts w:ascii="宋体" w:cs="宋体" w:eastAsia="宋体" w:hAnsi="宋体" w:hint="eastAsia"/>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1台</w:t>
            </w:r>
          </w:p>
        </w:tc>
      </w:tr>
      <w:tr w14:paraId="08439122">
        <w:tblPrEx/>
        <w:trPr>
          <w:trHeight w:val="513" w:hRule="atLeast"/>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F09EB">
            <w:pPr>
              <w:pStyle w:val="style0"/>
              <w:widowControl/>
              <w:jc w:val="center"/>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46B4">
            <w:pPr>
              <w:pStyle w:val="style0"/>
              <w:widowControl/>
              <w:jc w:val="left"/>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落球测试仪</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ABC84">
            <w:pPr>
              <w:pStyle w:val="style0"/>
              <w:widowControl/>
              <w:jc w:val="center"/>
              <w:rPr>
                <w:rFonts w:ascii="宋体" w:cs="宋体" w:eastAsia="宋体" w:hAnsi="宋体" w:hint="eastAsia"/>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1台</w:t>
            </w:r>
          </w:p>
        </w:tc>
      </w:tr>
      <w:tr w14:paraId="04E4BB69">
        <w:tblPrEx/>
        <w:trPr>
          <w:trHeight w:val="513" w:hRule="atLeast"/>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E3A72">
            <w:pPr>
              <w:pStyle w:val="style0"/>
              <w:widowControl/>
              <w:jc w:val="center"/>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5</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EB32A">
            <w:pPr>
              <w:pStyle w:val="style0"/>
              <w:widowControl/>
              <w:jc w:val="left"/>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四点弯曲测试仪</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63170">
            <w:pPr>
              <w:pStyle w:val="style0"/>
              <w:widowControl/>
              <w:jc w:val="center"/>
              <w:rPr>
                <w:rFonts w:ascii="宋体" w:cs="宋体" w:eastAsia="宋体" w:hAnsi="宋体" w:hint="eastAsia"/>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1台</w:t>
            </w:r>
          </w:p>
        </w:tc>
      </w:tr>
      <w:tr w14:paraId="57881A40">
        <w:tblPrEx/>
        <w:trPr>
          <w:trHeight w:val="513" w:hRule="atLeast"/>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AA78E">
            <w:pPr>
              <w:pStyle w:val="style0"/>
              <w:widowControl/>
              <w:jc w:val="center"/>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8B6AB">
            <w:pPr>
              <w:pStyle w:val="style0"/>
              <w:widowControl/>
              <w:jc w:val="left"/>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水滴角测试仪</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142D6">
            <w:pPr>
              <w:pStyle w:val="style0"/>
              <w:widowControl/>
              <w:jc w:val="center"/>
              <w:rPr>
                <w:rFonts w:ascii="宋体" w:cs="宋体" w:eastAsia="宋体" w:hAnsi="宋体" w:hint="eastAsia"/>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1台</w:t>
            </w:r>
          </w:p>
        </w:tc>
      </w:tr>
      <w:tr w14:paraId="1C883017">
        <w:tblPrEx/>
        <w:trPr>
          <w:trHeight w:val="513" w:hRule="atLeast"/>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0D322">
            <w:pPr>
              <w:pStyle w:val="style0"/>
              <w:widowControl/>
              <w:jc w:val="center"/>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4CB89">
            <w:pPr>
              <w:pStyle w:val="style0"/>
              <w:widowControl/>
              <w:jc w:val="left"/>
              <w:rPr>
                <w:rFonts w:ascii="宋体" w:cs="宋体" w:eastAsia="宋体" w:hAnsi="宋体" w:hint="default"/>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紫外UV测试仪</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E9D21">
            <w:pPr>
              <w:pStyle w:val="style0"/>
              <w:widowControl/>
              <w:jc w:val="center"/>
              <w:rPr>
                <w:rFonts w:ascii="宋体" w:cs="宋体" w:eastAsia="宋体" w:hAnsi="宋体" w:hint="eastAsia"/>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1台</w:t>
            </w:r>
          </w:p>
        </w:tc>
      </w:tr>
    </w:tbl>
    <w:p w14:paraId="76443303">
      <w:pPr>
        <w:pStyle w:val="style4097"/>
        <w:spacing w:lineRule="exact" w:line="600"/>
        <w:ind w:leftChars="400"/>
        <w:rPr>
          <w:rFonts w:ascii="宋体" w:cs="宋体" w:eastAsia="宋体" w:hAnsi="宋体" w:hint="eastAsia"/>
          <w:b/>
          <w:bCs w:val="false"/>
          <w:color w:val="0000ff"/>
          <w:sz w:val="21"/>
          <w:szCs w:val="21"/>
          <w:lang w:val="en-US" w:eastAsia="zh-CN"/>
        </w:rPr>
      </w:pPr>
      <w:r>
        <w:rPr>
          <w:rFonts w:ascii="宋体" w:cs="宋体" w:eastAsia="宋体" w:hAnsi="宋体" w:hint="eastAsia"/>
          <w:b/>
          <w:bCs w:val="false"/>
          <w:color w:val="0000ff"/>
          <w:sz w:val="21"/>
          <w:szCs w:val="21"/>
        </w:rPr>
        <w:t>说明：</w:t>
      </w:r>
      <w:r>
        <w:rPr>
          <w:rFonts w:ascii="宋体" w:cs="宋体" w:eastAsia="宋体" w:hAnsi="宋体" w:hint="eastAsia"/>
          <w:b/>
          <w:bCs w:val="false"/>
          <w:color w:val="0000ff"/>
          <w:sz w:val="21"/>
          <w:szCs w:val="21"/>
          <w:lang w:val="en-US" w:eastAsia="zh-CN"/>
        </w:rPr>
        <w:t>以上设备整体打包由一家投标人中标。</w:t>
      </w:r>
      <w:bookmarkStart w:id="0" w:name="_GoBack"/>
      <w:bookmarkEnd w:id="0"/>
    </w:p>
    <w:bookmarkStart w:id="1" w:name="OLE_LINK6"/>
    <w:p w14:paraId="47BD02CE">
      <w:pPr>
        <w:pStyle w:val="style1"/>
        <w:numPr>
          <w:ilvl w:val="0"/>
          <w:numId w:val="1"/>
        </w:numPr>
        <w:spacing w:lineRule="exact" w:line="600"/>
        <w:rPr>
          <w:rFonts w:ascii="宋体" w:cs="宋体" w:eastAsia="宋体" w:hAnsi="宋体" w:hint="eastAsia"/>
          <w:bCs w:val="false"/>
          <w:kern w:val="0"/>
          <w:sz w:val="21"/>
          <w:szCs w:val="21"/>
          <w:shd w:val="clear" w:color="auto" w:fill="ffffff"/>
        </w:rPr>
      </w:pPr>
      <w:r>
        <w:rPr>
          <w:rFonts w:ascii="宋体" w:cs="宋体" w:eastAsia="宋体" w:hAnsi="宋体" w:hint="eastAsia"/>
          <w:bCs w:val="false"/>
          <w:kern w:val="0"/>
          <w:sz w:val="21"/>
          <w:szCs w:val="21"/>
          <w:shd w:val="clear" w:color="auto" w:fill="ffffff"/>
        </w:rPr>
        <w:t>投标人的资格要求</w:t>
      </w:r>
    </w:p>
    <w:p w14:paraId="3FB385C6">
      <w:pPr>
        <w:pStyle w:val="style0"/>
        <w:autoSpaceDE w:val="false"/>
        <w:autoSpaceDN w:val="false"/>
        <w:adjustRightInd w:val="false"/>
        <w:spacing w:lineRule="exact" w:line="600"/>
        <w:ind w:firstLine="420" w:firstLineChars="200"/>
        <w:jc w:val="left"/>
        <w:rPr>
          <w:rFonts w:ascii="宋体" w:cs="宋体" w:eastAsia="宋体" w:hAnsi="宋体" w:hint="eastAsia"/>
          <w:sz w:val="21"/>
          <w:szCs w:val="21"/>
        </w:rPr>
      </w:pPr>
      <w:r>
        <w:rPr>
          <w:rFonts w:ascii="宋体" w:cs="宋体" w:eastAsia="宋体" w:hAnsi="宋体" w:hint="eastAsia"/>
          <w:sz w:val="21"/>
          <w:szCs w:val="21"/>
        </w:rPr>
        <w:t>1、投标人必须是在中华人民共和国境内注册的独立法人（提供有效的营业执照、资质证件复印件或扫描件，并加盖投标人公章）；</w:t>
      </w:r>
    </w:p>
    <w:p w14:paraId="42DE702D">
      <w:pPr>
        <w:pStyle w:val="style28"/>
        <w:snapToGrid w:val="false"/>
        <w:spacing w:lineRule="exact" w:line="600"/>
        <w:ind w:firstLine="480"/>
        <w:rPr>
          <w:rFonts w:ascii="宋体" w:cs="宋体" w:eastAsia="宋体" w:hAnsi="宋体" w:hint="eastAsia"/>
          <w:sz w:val="21"/>
          <w:szCs w:val="21"/>
        </w:rPr>
      </w:pPr>
      <w:r>
        <w:rPr>
          <w:rFonts w:ascii="宋体" w:cs="宋体" w:eastAsia="宋体" w:hAnsi="宋体" w:hint="eastAsia"/>
          <w:sz w:val="21"/>
          <w:szCs w:val="21"/>
        </w:rPr>
        <w:t>2、参与本项目投标前三年内，在经营活动中没有重大违法记录；</w:t>
      </w:r>
    </w:p>
    <w:p w14:paraId="05B6B4E2">
      <w:pPr>
        <w:pStyle w:val="style28"/>
        <w:snapToGrid w:val="false"/>
        <w:spacing w:lineRule="exact" w:line="600"/>
        <w:ind w:firstLine="480"/>
        <w:rPr>
          <w:rFonts w:ascii="宋体" w:cs="宋体" w:eastAsia="宋体" w:hAnsi="宋体" w:hint="eastAsia"/>
          <w:sz w:val="21"/>
          <w:szCs w:val="21"/>
        </w:rPr>
      </w:pPr>
      <w:r>
        <w:rPr>
          <w:rFonts w:ascii="宋体" w:cs="宋体" w:eastAsia="宋体" w:hAnsi="宋体" w:hint="eastAsia"/>
          <w:sz w:val="21"/>
          <w:szCs w:val="21"/>
        </w:rPr>
        <w:t>3、未被列入失信被执行人、重大税收违法案件当事人名单、政府采购严重违法失信行为记录名单；</w:t>
      </w:r>
    </w:p>
    <w:p w14:paraId="311B748C">
      <w:pPr>
        <w:pStyle w:val="style28"/>
        <w:snapToGrid w:val="false"/>
        <w:spacing w:lineRule="exact" w:line="600"/>
        <w:ind w:firstLine="480"/>
        <w:rPr>
          <w:rFonts w:ascii="宋体" w:cs="宋体" w:eastAsia="宋体" w:hAnsi="宋体" w:hint="eastAsia"/>
          <w:sz w:val="21"/>
          <w:szCs w:val="21"/>
        </w:rPr>
      </w:pPr>
      <w:r>
        <w:rPr>
          <w:rFonts w:ascii="宋体" w:cs="宋体" w:eastAsia="宋体" w:hAnsi="宋体" w:hint="eastAsia"/>
          <w:sz w:val="21"/>
          <w:szCs w:val="21"/>
        </w:rPr>
        <w:t>4、本项目投标人必须以独立名义参与，不接受联合体投标，不允许转包、分包、挂靠。</w:t>
      </w:r>
    </w:p>
    <w:p w14:paraId="71B62D59">
      <w:pPr>
        <w:pStyle w:val="style28"/>
        <w:snapToGrid w:val="false"/>
        <w:spacing w:lineRule="exact" w:line="600"/>
        <w:ind w:firstLine="480"/>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5、本次招标为邀请招标，公示期间报名企业，</w:t>
      </w:r>
      <w:r>
        <w:rPr>
          <w:rFonts w:ascii="宋体" w:cs="宋体" w:hAnsi="宋体" w:hint="eastAsia"/>
          <w:sz w:val="21"/>
          <w:szCs w:val="21"/>
          <w:lang w:val="en-US" w:eastAsia="zh-CN"/>
        </w:rPr>
        <w:t>提供的</w:t>
      </w:r>
      <w:r>
        <w:rPr>
          <w:rFonts w:ascii="宋体" w:cs="宋体" w:eastAsia="宋体" w:hAnsi="宋体" w:hint="eastAsia"/>
          <w:sz w:val="21"/>
          <w:szCs w:val="21"/>
          <w:lang w:val="en-US" w:eastAsia="zh-CN"/>
        </w:rPr>
        <w:t>技术方案满足要求之后，才允许参与本次招标项目。</w:t>
      </w:r>
    </w:p>
    <w:p w14:paraId="0884F46B">
      <w:pPr>
        <w:pStyle w:val="style1"/>
        <w:numPr>
          <w:ilvl w:val="0"/>
          <w:numId w:val="1"/>
        </w:numPr>
        <w:spacing w:lineRule="exact" w:line="600"/>
        <w:rPr>
          <w:rFonts w:ascii="宋体" w:cs="宋体" w:eastAsia="宋体" w:hAnsi="宋体" w:hint="eastAsia"/>
          <w:bCs w:val="false"/>
          <w:kern w:val="0"/>
          <w:sz w:val="21"/>
          <w:szCs w:val="21"/>
          <w:shd w:val="clear" w:color="auto" w:fill="ffffff"/>
        </w:rPr>
      </w:pPr>
      <w:r>
        <w:rPr>
          <w:rFonts w:ascii="宋体" w:cs="宋体" w:eastAsia="宋体" w:hAnsi="宋体" w:hint="eastAsia"/>
          <w:bCs w:val="false"/>
          <w:kern w:val="0"/>
          <w:sz w:val="21"/>
          <w:szCs w:val="21"/>
          <w:shd w:val="clear" w:color="auto" w:fill="ffffff"/>
        </w:rPr>
        <w:t>获取招标文件及现场看样</w:t>
      </w:r>
    </w:p>
    <w:p w14:paraId="5078203E">
      <w:pPr>
        <w:pStyle w:val="style0"/>
        <w:spacing w:lineRule="exact" w:line="60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1、获取招标文件时间：</w:t>
      </w:r>
      <w:r>
        <w:rPr>
          <w:rFonts w:ascii="宋体" w:cs="宋体" w:eastAsia="宋体" w:hAnsi="宋体" w:hint="eastAsia"/>
          <w:color w:val="auto"/>
          <w:sz w:val="21"/>
          <w:szCs w:val="21"/>
          <w:u w:val="single"/>
        </w:rPr>
        <w:t>202</w:t>
      </w:r>
      <w:r>
        <w:rPr>
          <w:rFonts w:ascii="宋体" w:cs="宋体" w:eastAsia="宋体" w:hAnsi="宋体" w:hint="eastAsia"/>
          <w:color w:val="auto"/>
          <w:sz w:val="21"/>
          <w:szCs w:val="21"/>
          <w:u w:val="single"/>
          <w:lang w:val="en-US" w:eastAsia="zh-CN"/>
        </w:rPr>
        <w:t>5</w:t>
      </w:r>
      <w:r>
        <w:rPr>
          <w:rFonts w:ascii="宋体" w:cs="宋体" w:eastAsia="宋体" w:hAnsi="宋体" w:hint="eastAsia"/>
          <w:color w:val="auto"/>
          <w:sz w:val="21"/>
          <w:szCs w:val="21"/>
          <w:u w:val="single"/>
        </w:rPr>
        <w:t>年0</w:t>
      </w:r>
      <w:r>
        <w:rPr>
          <w:rFonts w:ascii="宋体" w:cs="宋体" w:eastAsia="宋体" w:hAnsi="宋体" w:hint="eastAsia"/>
          <w:color w:val="auto"/>
          <w:sz w:val="21"/>
          <w:szCs w:val="21"/>
          <w:u w:val="single"/>
          <w:lang w:val="en-US" w:eastAsia="zh-CN"/>
        </w:rPr>
        <w:t>7</w:t>
      </w:r>
      <w:r>
        <w:rPr>
          <w:rFonts w:ascii="宋体" w:cs="宋体" w:eastAsia="宋体" w:hAnsi="宋体" w:hint="eastAsia"/>
          <w:color w:val="auto"/>
          <w:sz w:val="21"/>
          <w:szCs w:val="21"/>
          <w:u w:val="single"/>
        </w:rPr>
        <w:t>月</w:t>
      </w:r>
      <w:r>
        <w:rPr>
          <w:rFonts w:ascii="宋体" w:cs="宋体" w:eastAsia="宋体" w:hAnsi="宋体" w:hint="eastAsia"/>
          <w:color w:val="auto"/>
          <w:sz w:val="21"/>
          <w:szCs w:val="21"/>
          <w:u w:val="single"/>
          <w:lang w:val="en-US" w:eastAsia="zh-CN"/>
        </w:rPr>
        <w:t>17</w:t>
      </w:r>
      <w:r>
        <w:rPr>
          <w:rFonts w:ascii="宋体" w:cs="宋体" w:eastAsia="宋体" w:hAnsi="宋体" w:hint="eastAsia"/>
          <w:color w:val="auto"/>
          <w:sz w:val="21"/>
          <w:szCs w:val="21"/>
          <w:u w:val="single"/>
        </w:rPr>
        <w:t>日</w:t>
      </w:r>
      <w:r>
        <w:rPr>
          <w:rFonts w:ascii="宋体" w:cs="宋体" w:eastAsia="宋体" w:hAnsi="宋体" w:hint="eastAsia"/>
          <w:color w:val="auto"/>
          <w:sz w:val="21"/>
          <w:szCs w:val="21"/>
          <w:u w:val="single"/>
          <w:lang w:val="en-US" w:eastAsia="zh-CN"/>
        </w:rPr>
        <w:t>8：00起至7月23日</w:t>
      </w:r>
      <w:r>
        <w:rPr>
          <w:rFonts w:ascii="宋体" w:cs="宋体" w:eastAsia="宋体" w:hAnsi="宋体" w:hint="eastAsia"/>
          <w:color w:val="auto"/>
          <w:sz w:val="21"/>
          <w:szCs w:val="21"/>
          <w:u w:val="single"/>
        </w:rPr>
        <w:t>17:00</w:t>
      </w:r>
      <w:r>
        <w:rPr>
          <w:rFonts w:ascii="宋体" w:cs="宋体" w:eastAsia="宋体" w:hAnsi="宋体" w:hint="eastAsia"/>
          <w:color w:val="auto"/>
          <w:sz w:val="21"/>
          <w:szCs w:val="21"/>
          <w:u w:val="single"/>
          <w:lang w:val="en-US" w:eastAsia="zh-CN"/>
        </w:rPr>
        <w:t>止</w:t>
      </w:r>
      <w:r>
        <w:rPr>
          <w:rFonts w:ascii="宋体" w:cs="宋体" w:eastAsia="宋体" w:hAnsi="宋体" w:hint="eastAsia"/>
          <w:color w:val="auto"/>
          <w:sz w:val="21"/>
          <w:szCs w:val="21"/>
        </w:rPr>
        <w:t>；</w:t>
      </w:r>
    </w:p>
    <w:p w14:paraId="21F772E6">
      <w:pPr>
        <w:pStyle w:val="style0"/>
        <w:spacing w:lineRule="exact" w:line="600"/>
        <w:ind w:firstLine="420" w:firstLineChars="200"/>
        <w:rPr>
          <w:rFonts w:ascii="宋体" w:cs="宋体" w:eastAsia="宋体" w:hAnsi="宋体" w:hint="eastAsia"/>
          <w:color w:val="auto"/>
          <w:sz w:val="21"/>
          <w:szCs w:val="21"/>
          <w:lang w:eastAsia="zh-CN"/>
        </w:rPr>
      </w:pPr>
      <w:r>
        <w:rPr>
          <w:rFonts w:ascii="宋体" w:cs="宋体" w:eastAsia="宋体" w:hAnsi="宋体" w:hint="eastAsia"/>
          <w:color w:val="auto"/>
          <w:sz w:val="21"/>
          <w:szCs w:val="21"/>
        </w:rPr>
        <w:t>2、获取方式：自行</w:t>
      </w:r>
      <w:r>
        <w:rPr>
          <w:rFonts w:ascii="宋体" w:cs="宋体" w:eastAsia="宋体" w:hAnsi="宋体" w:hint="eastAsia"/>
          <w:color w:val="auto"/>
          <w:sz w:val="21"/>
          <w:szCs w:val="21"/>
          <w:lang w:val="en-US" w:eastAsia="zh-CN"/>
        </w:rPr>
        <w:t>在星星科技官网下载；</w:t>
      </w:r>
    </w:p>
    <w:p w14:paraId="66AF8B7F">
      <w:pPr>
        <w:pStyle w:val="style0"/>
        <w:spacing w:lineRule="exact" w:line="600"/>
        <w:ind w:firstLine="420" w:firstLineChars="200"/>
        <w:rPr>
          <w:rFonts w:ascii="宋体" w:cs="宋体" w:eastAsia="宋体" w:hAnsi="宋体" w:hint="eastAsia"/>
          <w:sz w:val="21"/>
          <w:szCs w:val="21"/>
          <w:lang w:val="en-US" w:eastAsia="zh-CN"/>
        </w:rPr>
      </w:pPr>
      <w:r>
        <w:rPr>
          <w:rFonts w:ascii="宋体" w:cs="宋体" w:eastAsia="宋体" w:hAnsi="宋体" w:hint="eastAsia"/>
          <w:color w:val="auto"/>
          <w:sz w:val="21"/>
          <w:szCs w:val="21"/>
        </w:rPr>
        <w:t>3、现场</w:t>
      </w:r>
      <w:r>
        <w:rPr>
          <w:rFonts w:ascii="宋体" w:cs="宋体" w:eastAsia="宋体" w:hAnsi="宋体" w:hint="eastAsia"/>
          <w:color w:val="auto"/>
          <w:sz w:val="21"/>
          <w:szCs w:val="21"/>
          <w:lang w:val="en-US" w:eastAsia="zh-CN"/>
        </w:rPr>
        <w:t>交流</w:t>
      </w:r>
      <w:r>
        <w:rPr>
          <w:rFonts w:ascii="宋体" w:cs="宋体" w:eastAsia="宋体" w:hAnsi="宋体" w:hint="eastAsia"/>
          <w:color w:val="auto"/>
          <w:sz w:val="21"/>
          <w:szCs w:val="21"/>
        </w:rPr>
        <w:t>：（1）时间：</w:t>
      </w:r>
      <w:r>
        <w:rPr>
          <w:rFonts w:ascii="宋体" w:cs="宋体" w:eastAsia="宋体" w:hAnsi="宋体" w:hint="eastAsia"/>
          <w:color w:val="auto"/>
          <w:sz w:val="21"/>
          <w:szCs w:val="21"/>
          <w:u w:val="single"/>
        </w:rPr>
        <w:t>202</w:t>
      </w:r>
      <w:r>
        <w:rPr>
          <w:rFonts w:ascii="宋体" w:cs="宋体" w:eastAsia="宋体" w:hAnsi="宋体" w:hint="eastAsia"/>
          <w:color w:val="auto"/>
          <w:sz w:val="21"/>
          <w:szCs w:val="21"/>
          <w:u w:val="single"/>
          <w:lang w:val="en-US" w:eastAsia="zh-CN"/>
        </w:rPr>
        <w:t>5</w:t>
      </w:r>
      <w:r>
        <w:rPr>
          <w:rFonts w:ascii="宋体" w:cs="宋体" w:eastAsia="宋体" w:hAnsi="宋体" w:hint="eastAsia"/>
          <w:color w:val="auto"/>
          <w:sz w:val="21"/>
          <w:szCs w:val="21"/>
          <w:u w:val="single"/>
        </w:rPr>
        <w:t>年0</w:t>
      </w:r>
      <w:r>
        <w:rPr>
          <w:rFonts w:ascii="宋体" w:cs="宋体" w:eastAsia="宋体" w:hAnsi="宋体" w:hint="eastAsia"/>
          <w:color w:val="auto"/>
          <w:sz w:val="21"/>
          <w:szCs w:val="21"/>
          <w:u w:val="single"/>
          <w:lang w:val="en-US" w:eastAsia="zh-CN"/>
        </w:rPr>
        <w:t>7</w:t>
      </w:r>
      <w:r>
        <w:rPr>
          <w:rFonts w:ascii="宋体" w:cs="宋体" w:eastAsia="宋体" w:hAnsi="宋体" w:hint="eastAsia"/>
          <w:color w:val="auto"/>
          <w:sz w:val="21"/>
          <w:szCs w:val="21"/>
          <w:u w:val="single"/>
        </w:rPr>
        <w:t>月</w:t>
      </w:r>
      <w:r>
        <w:rPr>
          <w:rFonts w:ascii="宋体" w:cs="宋体" w:eastAsia="宋体" w:hAnsi="宋体" w:hint="eastAsia"/>
          <w:color w:val="auto"/>
          <w:sz w:val="21"/>
          <w:szCs w:val="21"/>
          <w:u w:val="single"/>
          <w:lang w:val="en-US" w:eastAsia="zh-CN"/>
        </w:rPr>
        <w:t>17</w:t>
      </w:r>
      <w:r>
        <w:rPr>
          <w:rFonts w:ascii="宋体" w:cs="宋体" w:eastAsia="宋体" w:hAnsi="宋体" w:hint="eastAsia"/>
          <w:color w:val="auto"/>
          <w:sz w:val="21"/>
          <w:szCs w:val="21"/>
          <w:u w:val="single"/>
        </w:rPr>
        <w:t>日</w:t>
      </w:r>
      <w:r>
        <w:rPr>
          <w:rFonts w:ascii="宋体" w:cs="宋体" w:eastAsia="宋体" w:hAnsi="宋体" w:hint="eastAsia"/>
          <w:color w:val="auto"/>
          <w:sz w:val="21"/>
          <w:szCs w:val="21"/>
          <w:u w:val="single"/>
          <w:lang w:val="en-US" w:eastAsia="zh-CN"/>
        </w:rPr>
        <w:t>8：00起至7月22日</w:t>
      </w:r>
      <w:r>
        <w:rPr>
          <w:rFonts w:ascii="宋体" w:cs="宋体" w:eastAsia="宋体" w:hAnsi="宋体" w:hint="eastAsia"/>
          <w:color w:val="auto"/>
          <w:sz w:val="21"/>
          <w:szCs w:val="21"/>
          <w:u w:val="single"/>
        </w:rPr>
        <w:t>17:00</w:t>
      </w:r>
      <w:r>
        <w:rPr>
          <w:rFonts w:ascii="宋体" w:cs="宋体" w:eastAsia="宋体" w:hAnsi="宋体" w:hint="eastAsia"/>
          <w:color w:val="auto"/>
          <w:sz w:val="21"/>
          <w:szCs w:val="21"/>
          <w:u w:val="single"/>
          <w:lang w:val="en-US" w:eastAsia="zh-CN"/>
        </w:rPr>
        <w:t>止</w:t>
      </w:r>
      <w:r>
        <w:rPr>
          <w:rFonts w:ascii="宋体" w:cs="宋体" w:eastAsia="宋体" w:hAnsi="宋体" w:hint="eastAsia"/>
          <w:color w:val="auto"/>
          <w:sz w:val="21"/>
          <w:szCs w:val="21"/>
        </w:rPr>
        <w:t>，</w:t>
      </w:r>
      <w:r>
        <w:rPr>
          <w:rFonts w:ascii="宋体" w:cs="宋体" w:eastAsia="宋体" w:hAnsi="宋体" w:hint="eastAsia"/>
          <w:sz w:val="21"/>
          <w:szCs w:val="21"/>
        </w:rPr>
        <w:t>投标人</w:t>
      </w:r>
      <w:r>
        <w:rPr>
          <w:rFonts w:ascii="宋体" w:cs="宋体" w:eastAsia="宋体" w:hAnsi="宋体" w:hint="eastAsia"/>
          <w:sz w:val="21"/>
          <w:szCs w:val="21"/>
          <w:lang w:val="en-US" w:eastAsia="zh-CN"/>
        </w:rPr>
        <w:t>预约</w:t>
      </w:r>
      <w:r>
        <w:rPr>
          <w:rFonts w:ascii="宋体" w:cs="宋体" w:eastAsia="宋体" w:hAnsi="宋体" w:hint="eastAsia"/>
          <w:sz w:val="21"/>
          <w:szCs w:val="21"/>
        </w:rPr>
        <w:t>具体现场</w:t>
      </w:r>
      <w:r>
        <w:rPr>
          <w:rFonts w:ascii="宋体" w:cs="宋体" w:eastAsia="宋体" w:hAnsi="宋体" w:hint="eastAsia"/>
          <w:sz w:val="21"/>
          <w:szCs w:val="21"/>
          <w:lang w:val="en-US" w:eastAsia="zh-CN"/>
        </w:rPr>
        <w:t>交流</w:t>
      </w:r>
      <w:r>
        <w:rPr>
          <w:rFonts w:ascii="宋体" w:cs="宋体" w:eastAsia="宋体" w:hAnsi="宋体" w:hint="eastAsia"/>
          <w:sz w:val="21"/>
          <w:szCs w:val="21"/>
        </w:rPr>
        <w:t>时间。（2）</w:t>
      </w:r>
      <w:r>
        <w:rPr>
          <w:rFonts w:ascii="宋体" w:cs="宋体" w:eastAsia="宋体" w:hAnsi="宋体" w:hint="eastAsia"/>
          <w:sz w:val="21"/>
          <w:szCs w:val="21"/>
          <w:lang w:val="en-US" w:eastAsia="zh-CN"/>
        </w:rPr>
        <w:t>交流</w:t>
      </w:r>
      <w:r>
        <w:rPr>
          <w:rFonts w:ascii="宋体" w:cs="宋体" w:eastAsia="宋体" w:hAnsi="宋体" w:hint="eastAsia"/>
          <w:sz w:val="21"/>
          <w:szCs w:val="21"/>
        </w:rPr>
        <w:t>地点：浙江省台州市椒江区洪家街道星星电子产业基地</w:t>
      </w:r>
      <w:r>
        <w:rPr>
          <w:rFonts w:ascii="宋体" w:cs="宋体" w:eastAsia="宋体" w:hAnsi="宋体" w:hint="eastAsia"/>
          <w:sz w:val="21"/>
          <w:szCs w:val="21"/>
          <w:lang w:val="en-US" w:eastAsia="zh-CN"/>
        </w:rPr>
        <w:t>A</w:t>
      </w:r>
      <w:r>
        <w:rPr>
          <w:rFonts w:ascii="宋体" w:cs="宋体" w:eastAsia="宋体" w:hAnsi="宋体" w:hint="eastAsia"/>
          <w:sz w:val="21"/>
          <w:szCs w:val="21"/>
        </w:rPr>
        <w:t>3号楼。</w:t>
      </w:r>
      <w:r>
        <w:rPr>
          <w:rFonts w:ascii="宋体" w:cs="宋体" w:eastAsia="宋体" w:hAnsi="宋体" w:hint="eastAsia"/>
          <w:sz w:val="21"/>
          <w:szCs w:val="21"/>
          <w:lang w:val="en-US" w:eastAsia="zh-CN"/>
        </w:rPr>
        <w:t xml:space="preserve">  </w:t>
      </w:r>
      <w:r>
        <w:rPr>
          <w:rFonts w:ascii="宋体" w:cs="宋体" w:eastAsia="宋体" w:hAnsi="宋体" w:hint="eastAsia"/>
          <w:sz w:val="21"/>
          <w:szCs w:val="21"/>
        </w:rPr>
        <w:t>（</w:t>
      </w:r>
      <w:r>
        <w:rPr>
          <w:rFonts w:ascii="宋体" w:cs="宋体" w:eastAsia="宋体" w:hAnsi="宋体" w:hint="eastAsia"/>
          <w:sz w:val="21"/>
          <w:szCs w:val="21"/>
          <w:lang w:val="en-US" w:eastAsia="zh-CN"/>
        </w:rPr>
        <w:t>3</w:t>
      </w:r>
      <w:r>
        <w:rPr>
          <w:rFonts w:ascii="宋体" w:cs="宋体" w:eastAsia="宋体" w:hAnsi="宋体" w:hint="eastAsia"/>
          <w:sz w:val="21"/>
          <w:szCs w:val="21"/>
        </w:rPr>
        <w:t>）</w:t>
      </w:r>
      <w:r>
        <w:rPr>
          <w:rFonts w:ascii="宋体" w:cs="宋体" w:eastAsia="宋体" w:hAnsi="宋体" w:hint="eastAsia"/>
          <w:sz w:val="21"/>
          <w:szCs w:val="21"/>
          <w:lang w:val="en-US" w:eastAsia="zh-CN"/>
        </w:rPr>
        <w:t>联系人</w:t>
      </w:r>
      <w:r>
        <w:rPr>
          <w:rFonts w:ascii="宋体" w:cs="宋体" w:eastAsia="宋体" w:hAnsi="宋体" w:hint="eastAsia"/>
          <w:sz w:val="21"/>
          <w:szCs w:val="21"/>
        </w:rPr>
        <w:t>：</w:t>
      </w:r>
      <w:r>
        <w:rPr>
          <w:rFonts w:ascii="宋体" w:cs="宋体" w:eastAsia="宋体" w:hAnsi="宋体" w:hint="eastAsia"/>
          <w:sz w:val="21"/>
          <w:szCs w:val="21"/>
          <w:lang w:val="en-US" w:eastAsia="zh-CN"/>
        </w:rPr>
        <w:t>胡经理 （</w:t>
      </w:r>
      <w:r>
        <w:rPr>
          <w:rFonts w:ascii="宋体" w:cs="宋体" w:eastAsia="宋体" w:hAnsi="宋体"/>
          <w:sz w:val="24"/>
          <w:szCs w:val="24"/>
        </w:rPr>
        <w:t>15250440167</w:t>
      </w:r>
      <w:r>
        <w:rPr>
          <w:rFonts w:ascii="宋体" w:cs="宋体" w:eastAsia="宋体" w:hAnsi="宋体" w:hint="eastAsia"/>
          <w:sz w:val="21"/>
          <w:szCs w:val="21"/>
          <w:lang w:val="en-US" w:eastAsia="zh-CN"/>
        </w:rPr>
        <w:t>）</w:t>
      </w:r>
    </w:p>
    <w:p w14:paraId="75C340CE">
      <w:pPr>
        <w:pStyle w:val="style4097"/>
        <w:spacing w:lineRule="exact" w:line="600"/>
        <w:ind w:firstLine="460" w:firstLineChars="200"/>
        <w:rPr>
          <w:rFonts w:ascii="宋体" w:cs="宋体" w:eastAsia="宋体" w:hAnsi="宋体" w:hint="eastAsia"/>
          <w:sz w:val="21"/>
          <w:szCs w:val="21"/>
          <w:u w:val="single"/>
        </w:rPr>
      </w:pPr>
      <w:r>
        <w:rPr>
          <w:rFonts w:ascii="宋体" w:cs="宋体" w:eastAsia="宋体" w:hAnsi="宋体" w:hint="eastAsia"/>
          <w:sz w:val="21"/>
          <w:szCs w:val="21"/>
        </w:rPr>
        <w:t>★</w:t>
      </w:r>
      <w:r>
        <w:rPr>
          <w:rFonts w:ascii="宋体" w:cs="宋体" w:eastAsia="宋体" w:hAnsi="宋体" w:hint="eastAsia"/>
          <w:sz w:val="21"/>
          <w:szCs w:val="21"/>
          <w:u w:val="single"/>
        </w:rPr>
        <w:t>重要提示：</w:t>
      </w:r>
    </w:p>
    <w:p w14:paraId="1FCEDAAB">
      <w:pPr>
        <w:pStyle w:val="style4097"/>
        <w:spacing w:lineRule="exact" w:line="600"/>
        <w:ind w:firstLine="460" w:firstLineChars="200"/>
        <w:rPr>
          <w:rFonts w:ascii="宋体" w:cs="宋体" w:eastAsia="宋体" w:hAnsi="宋体" w:hint="eastAsia"/>
          <w:sz w:val="21"/>
          <w:szCs w:val="21"/>
        </w:rPr>
      </w:pPr>
      <w:r>
        <w:rPr>
          <w:rFonts w:ascii="宋体" w:cs="宋体" w:eastAsia="宋体" w:hAnsi="宋体" w:hint="eastAsia"/>
          <w:sz w:val="21"/>
          <w:szCs w:val="21"/>
        </w:rPr>
        <w:t>投标人如未在规定时间内至我司现场做技术交流</w:t>
      </w:r>
      <w:r>
        <w:rPr>
          <w:rFonts w:ascii="宋体" w:cs="宋体" w:eastAsia="宋体" w:hAnsi="宋体" w:hint="eastAsia"/>
          <w:sz w:val="21"/>
          <w:szCs w:val="21"/>
          <w:lang w:val="en-US" w:eastAsia="zh-CN"/>
        </w:rPr>
        <w:t>视为放弃现场交流的权利。</w:t>
      </w:r>
    </w:p>
    <w:p w14:paraId="1A964873">
      <w:pPr>
        <w:pStyle w:val="style1"/>
        <w:numPr>
          <w:ilvl w:val="0"/>
          <w:numId w:val="1"/>
        </w:numPr>
        <w:spacing w:lineRule="exact" w:line="600"/>
        <w:rPr>
          <w:rFonts w:ascii="宋体" w:cs="宋体" w:eastAsia="宋体" w:hAnsi="宋体" w:hint="eastAsia"/>
          <w:bCs w:val="false"/>
          <w:kern w:val="0"/>
          <w:sz w:val="21"/>
          <w:szCs w:val="21"/>
          <w:shd w:val="clear" w:color="auto" w:fill="ffffff"/>
        </w:rPr>
      </w:pPr>
      <w:r>
        <w:rPr>
          <w:rFonts w:ascii="宋体" w:cs="宋体" w:eastAsia="宋体" w:hAnsi="宋体" w:hint="eastAsia"/>
          <w:bCs w:val="false"/>
          <w:kern w:val="0"/>
          <w:sz w:val="21"/>
          <w:szCs w:val="21"/>
          <w:shd w:val="clear" w:color="auto" w:fill="ffffff"/>
        </w:rPr>
        <w:t>投标竞价规则</w:t>
      </w:r>
    </w:p>
    <w:p w14:paraId="29E21B92">
      <w:pPr>
        <w:pStyle w:val="style0"/>
        <w:widowControl/>
        <w:numPr>
          <w:ilvl w:val="0"/>
          <w:numId w:val="3"/>
        </w:numPr>
        <w:spacing w:lineRule="exact" w:line="600"/>
        <w:ind w:left="0" w:leftChars="0" w:firstLine="460" w:firstLineChars="200"/>
        <w:jc w:val="left"/>
        <w:rPr>
          <w:rFonts w:ascii="宋体" w:cs="宋体" w:eastAsia="宋体" w:hAnsi="宋体" w:hint="eastAsia"/>
          <w:color w:val="auto"/>
          <w:sz w:val="21"/>
          <w:szCs w:val="21"/>
          <w:lang w:val="en-US" w:eastAsia="zh-CN"/>
        </w:rPr>
      </w:pPr>
      <w:r>
        <w:rPr>
          <w:rFonts w:ascii="宋体" w:cs="宋体" w:eastAsia="宋体" w:hAnsi="宋体" w:hint="eastAsia"/>
          <w:bCs/>
          <w:spacing w:val="10"/>
          <w:kern w:val="0"/>
          <w:sz w:val="21"/>
          <w:szCs w:val="21"/>
          <w:lang w:val="en-US" w:eastAsia="zh-CN"/>
        </w:rPr>
        <w:t>投标方必须在</w:t>
      </w:r>
      <w:r>
        <w:rPr>
          <w:rFonts w:ascii="宋体" w:cs="宋体" w:eastAsia="宋体" w:hAnsi="宋体" w:hint="eastAsia"/>
          <w:color w:val="auto"/>
          <w:sz w:val="21"/>
          <w:szCs w:val="21"/>
          <w:lang w:val="en-US" w:eastAsia="zh-CN"/>
        </w:rPr>
        <w:t>7-22日17：00前，将满足要求的设备技术方案书通过邮件方式提交技术部门确认。</w:t>
      </w:r>
    </w:p>
    <w:p w14:paraId="21ADB333">
      <w:pPr>
        <w:pStyle w:val="style0"/>
        <w:widowControl/>
        <w:spacing w:lineRule="exact" w:line="600"/>
        <w:ind w:left="840" w:leftChars="400" w:firstLine="0" w:firstLineChars="0"/>
        <w:jc w:val="left"/>
        <w:rPr>
          <w:rFonts w:ascii="宋体" w:cs="宋体" w:eastAsia="宋体" w:hAnsi="宋体"/>
          <w:sz w:val="21"/>
          <w:szCs w:val="21"/>
        </w:rPr>
      </w:pPr>
      <w:r>
        <w:rPr>
          <w:rFonts w:ascii="宋体" w:cs="宋体" w:eastAsia="宋体" w:hAnsi="宋体" w:hint="eastAsia"/>
          <w:color w:val="auto"/>
          <w:sz w:val="21"/>
          <w:szCs w:val="21"/>
          <w:lang w:val="en-US" w:eastAsia="zh-CN"/>
        </w:rPr>
        <w:t>接收技术方案邮件地址：</w:t>
      </w:r>
      <w:r>
        <w:rPr>
          <w:rFonts w:ascii="宋体" w:cs="宋体" w:eastAsia="宋体" w:hAnsi="宋体"/>
          <w:sz w:val="21"/>
          <w:szCs w:val="21"/>
        </w:rPr>
        <w:fldChar w:fldCharType="begin"/>
      </w:r>
      <w:r>
        <w:rPr>
          <w:rFonts w:ascii="宋体" w:cs="宋体" w:eastAsia="宋体" w:hAnsi="宋体"/>
          <w:sz w:val="21"/>
          <w:szCs w:val="21"/>
        </w:rPr>
        <w:instrText xml:space="preserve"> HYPERLINK "mailto:kevinhu@first-panel.com" </w:instrText>
      </w:r>
      <w:r>
        <w:rPr>
          <w:rFonts w:ascii="宋体" w:cs="宋体" w:eastAsia="宋体" w:hAnsi="宋体"/>
          <w:sz w:val="21"/>
          <w:szCs w:val="21"/>
        </w:rPr>
        <w:fldChar w:fldCharType="separate"/>
      </w:r>
      <w:r>
        <w:rPr>
          <w:rStyle w:val="style85"/>
          <w:rFonts w:ascii="宋体" w:cs="宋体" w:eastAsia="宋体" w:hAnsi="宋体"/>
          <w:sz w:val="21"/>
          <w:szCs w:val="21"/>
        </w:rPr>
        <w:t>kevinhu@first-panel.com</w:t>
      </w:r>
      <w:r>
        <w:rPr>
          <w:rFonts w:ascii="宋体" w:cs="宋体" w:eastAsia="宋体" w:hAnsi="宋体"/>
          <w:sz w:val="21"/>
          <w:szCs w:val="21"/>
        </w:rPr>
        <w:fldChar w:fldCharType="end"/>
      </w:r>
    </w:p>
    <w:p w14:paraId="50DBAEAB">
      <w:pPr>
        <w:pStyle w:val="style0"/>
        <w:widowControl/>
        <w:spacing w:lineRule="exact" w:line="600"/>
        <w:ind w:left="840" w:leftChars="400" w:firstLine="0" w:firstLineChars="0"/>
        <w:jc w:val="left"/>
        <w:rPr>
          <w:rFonts w:ascii="宋体" w:cs="宋体" w:eastAsia="宋体" w:hAnsi="宋体" w:hint="default"/>
          <w:sz w:val="21"/>
          <w:szCs w:val="21"/>
          <w:lang w:val="en-US" w:eastAsia="zh-CN"/>
        </w:rPr>
      </w:pPr>
      <w:r>
        <w:rPr>
          <w:rFonts w:ascii="宋体" w:cs="宋体" w:eastAsia="宋体" w:hAnsi="宋体" w:hint="eastAsia"/>
          <w:sz w:val="21"/>
          <w:szCs w:val="21"/>
          <w:lang w:val="en-US" w:eastAsia="zh-CN"/>
        </w:rPr>
        <w:t>抄送：</w:t>
      </w:r>
      <w:r>
        <w:rPr>
          <w:rFonts w:ascii="宋体" w:cs="宋体" w:eastAsia="宋体" w:hAnsi="宋体"/>
          <w:color w:val="0000ff"/>
          <w:sz w:val="21"/>
          <w:szCs w:val="21"/>
          <w:u w:val="single"/>
        </w:rPr>
        <w:t>pengrui@first-panel.com</w:t>
      </w:r>
    </w:p>
    <w:p w14:paraId="1BB597AA">
      <w:pPr>
        <w:pStyle w:val="style0"/>
        <w:widowControl/>
        <w:numPr>
          <w:ilvl w:val="0"/>
          <w:numId w:val="3"/>
        </w:numPr>
        <w:spacing w:lineRule="exact" w:line="600"/>
        <w:ind w:left="0" w:leftChars="0" w:firstLine="420" w:firstLineChars="200"/>
        <w:jc w:val="left"/>
        <w:rPr>
          <w:rFonts w:ascii="宋体" w:cs="宋体" w:eastAsia="宋体" w:hAnsi="宋体" w:hint="eastAsia"/>
          <w:color w:val="auto"/>
          <w:sz w:val="21"/>
          <w:szCs w:val="21"/>
          <w:lang w:val="en-US" w:eastAsia="zh-CN"/>
        </w:rPr>
      </w:pPr>
      <w:r>
        <w:rPr>
          <w:rFonts w:ascii="宋体" w:cs="宋体" w:eastAsia="宋体" w:hAnsi="宋体" w:hint="eastAsia"/>
          <w:color w:val="auto"/>
          <w:sz w:val="21"/>
          <w:szCs w:val="21"/>
          <w:lang w:val="en-US" w:eastAsia="zh-CN"/>
        </w:rPr>
        <w:t>星星科技技术部门在7-23日17：00前，对提交的方案进行技术评估。经评估符合技术要求的厂商，星星科技会提供SRM系统邀请码以及SRM注册说明。</w:t>
      </w:r>
    </w:p>
    <w:p w14:paraId="2BC8B6ED">
      <w:pPr>
        <w:pStyle w:val="style0"/>
        <w:widowControl/>
        <w:numPr>
          <w:ilvl w:val="0"/>
          <w:numId w:val="3"/>
        </w:numPr>
        <w:spacing w:lineRule="exact" w:line="600"/>
        <w:ind w:left="0" w:leftChars="0" w:firstLine="420" w:firstLineChars="200"/>
        <w:jc w:val="left"/>
        <w:rPr>
          <w:rFonts w:ascii="宋体" w:cs="宋体" w:eastAsia="宋体" w:hAnsi="宋体" w:hint="default"/>
          <w:sz w:val="21"/>
          <w:szCs w:val="21"/>
          <w:lang w:val="en-US" w:eastAsia="zh-CN"/>
        </w:rPr>
      </w:pPr>
      <w:r>
        <w:rPr>
          <w:rFonts w:ascii="宋体" w:cs="宋体" w:eastAsia="宋体" w:hAnsi="宋体" w:hint="eastAsia"/>
          <w:color w:val="auto"/>
          <w:sz w:val="21"/>
          <w:szCs w:val="21"/>
          <w:lang w:val="en-US" w:eastAsia="zh-CN"/>
        </w:rPr>
        <w:t>供应商依据星星科技SRM注册说明，完成SRM系统注册，取得SRM系统账号。</w:t>
      </w:r>
    </w:p>
    <w:p w14:paraId="5AB8E786">
      <w:pPr>
        <w:pStyle w:val="style0"/>
        <w:widowControl/>
        <w:numPr>
          <w:ilvl w:val="0"/>
          <w:numId w:val="3"/>
        </w:numPr>
        <w:spacing w:lineRule="exact" w:line="600"/>
        <w:ind w:left="0" w:leftChars="0" w:firstLine="420" w:firstLineChars="200"/>
        <w:jc w:val="left"/>
        <w:rPr>
          <w:rFonts w:ascii="宋体" w:cs="宋体" w:eastAsia="宋体" w:hAnsi="宋体" w:hint="default"/>
          <w:sz w:val="21"/>
          <w:szCs w:val="21"/>
          <w:lang w:val="en-US" w:eastAsia="zh-CN"/>
        </w:rPr>
      </w:pPr>
      <w:r>
        <w:rPr>
          <w:rFonts w:ascii="宋体" w:cs="宋体" w:eastAsia="宋体" w:hAnsi="宋体" w:hint="eastAsia"/>
          <w:color w:val="auto"/>
          <w:sz w:val="21"/>
          <w:szCs w:val="21"/>
          <w:lang w:val="en-US" w:eastAsia="zh-CN"/>
        </w:rPr>
        <w:t>7-24日上午10：00至16：00为线上竞价时间段，各供应商进入SRM系统对各标的设备进行系统报价。</w:t>
      </w:r>
    </w:p>
    <w:p w14:paraId="107CA135">
      <w:pPr>
        <w:pStyle w:val="style0"/>
        <w:widowControl/>
        <w:numPr>
          <w:ilvl w:val="0"/>
          <w:numId w:val="3"/>
        </w:numPr>
        <w:spacing w:lineRule="exact" w:line="600"/>
        <w:ind w:left="0" w:leftChars="0" w:firstLine="420" w:firstLineChars="200"/>
        <w:jc w:val="left"/>
        <w:rPr>
          <w:rFonts w:ascii="宋体" w:cs="宋体" w:eastAsia="宋体" w:hAnsi="宋体" w:hint="default"/>
          <w:sz w:val="21"/>
          <w:szCs w:val="21"/>
          <w:lang w:val="en-US" w:eastAsia="zh-CN"/>
        </w:rPr>
      </w:pPr>
      <w:r>
        <w:rPr>
          <w:rFonts w:ascii="宋体" w:cs="宋体" w:eastAsia="宋体" w:hAnsi="宋体" w:hint="eastAsia"/>
          <w:color w:val="auto"/>
          <w:sz w:val="21"/>
          <w:szCs w:val="21"/>
          <w:lang w:val="en-US" w:eastAsia="zh-CN"/>
        </w:rPr>
        <w:t>系统会实时显示报价排名，投标人依据系统提示和报价降幅区间，在招标时间内多次更新报价。</w:t>
      </w:r>
    </w:p>
    <w:p w14:paraId="06D26F85">
      <w:pPr>
        <w:pStyle w:val="style0"/>
        <w:widowControl/>
        <w:numPr>
          <w:ilvl w:val="0"/>
          <w:numId w:val="3"/>
        </w:numPr>
        <w:spacing w:lineRule="exact" w:line="600"/>
        <w:ind w:left="0" w:leftChars="0" w:firstLine="420" w:firstLineChars="200"/>
        <w:jc w:val="left"/>
        <w:rPr>
          <w:rFonts w:ascii="宋体" w:cs="宋体" w:eastAsia="宋体" w:hAnsi="宋体" w:hint="eastAsia"/>
          <w:color w:val="auto"/>
          <w:sz w:val="21"/>
          <w:szCs w:val="21"/>
          <w:lang w:val="en-US" w:eastAsia="zh-CN"/>
        </w:rPr>
      </w:pPr>
      <w:r>
        <w:rPr>
          <w:rFonts w:ascii="宋体" w:cs="宋体" w:eastAsia="宋体" w:hAnsi="宋体" w:hint="eastAsia"/>
          <w:color w:val="auto"/>
          <w:sz w:val="21"/>
          <w:szCs w:val="21"/>
          <w:lang w:val="en-US" w:eastAsia="zh-CN"/>
        </w:rPr>
        <w:t>本次招标设置延时出价功能，在竞价结束前，每最后5分钟如果有人出价，就自动延迟5分钟。</w:t>
      </w:r>
    </w:p>
    <w:p w14:paraId="47E14C6D">
      <w:pPr>
        <w:pStyle w:val="style0"/>
        <w:widowControl/>
        <w:numPr>
          <w:ilvl w:val="0"/>
          <w:numId w:val="3"/>
        </w:numPr>
        <w:spacing w:lineRule="exact" w:line="600"/>
        <w:ind w:left="0" w:leftChars="0" w:firstLine="420" w:firstLineChars="200"/>
        <w:jc w:val="left"/>
        <w:rPr>
          <w:rFonts w:ascii="宋体" w:cs="宋体" w:eastAsia="宋体" w:hAnsi="宋体" w:hint="eastAsia"/>
          <w:color w:val="auto"/>
          <w:sz w:val="21"/>
          <w:szCs w:val="21"/>
          <w:lang w:val="en-US" w:eastAsia="zh-CN"/>
        </w:rPr>
      </w:pPr>
      <w:r>
        <w:rPr>
          <w:rFonts w:ascii="宋体" w:cs="宋体" w:eastAsia="宋体" w:hAnsi="宋体" w:hint="eastAsia"/>
          <w:color w:val="auto"/>
          <w:sz w:val="21"/>
          <w:szCs w:val="21"/>
          <w:lang w:val="en-US" w:eastAsia="zh-CN"/>
        </w:rPr>
        <w:t>如最终线上竞价结果，有两家或以上竞标单位出价差异≤3%，我司招标小组会通知此竞标单位增加一轮线上议价，以出价最低者中标，不再增加报价。如第一中标人弃标，按最后投标价顺位议标重新确认中标者，但若最终议价超出我司预算价，我司有权取消本次招标。</w:t>
      </w:r>
    </w:p>
    <w:p w14:paraId="0194EF0A">
      <w:pPr>
        <w:pStyle w:val="style0"/>
        <w:widowControl/>
        <w:numPr>
          <w:ilvl w:val="0"/>
          <w:numId w:val="3"/>
        </w:numPr>
        <w:spacing w:lineRule="exact" w:line="600"/>
        <w:ind w:left="0" w:leftChars="0" w:firstLine="420" w:firstLineChars="200"/>
        <w:jc w:val="left"/>
        <w:rPr>
          <w:rFonts w:ascii="宋体" w:cs="宋体" w:eastAsia="宋体" w:hAnsi="宋体" w:hint="eastAsia"/>
          <w:color w:val="auto"/>
          <w:sz w:val="21"/>
          <w:szCs w:val="21"/>
          <w:lang w:val="en-US" w:eastAsia="zh-CN"/>
        </w:rPr>
      </w:pPr>
      <w:r>
        <w:rPr>
          <w:rFonts w:ascii="宋体" w:cs="宋体" w:eastAsia="宋体" w:hAnsi="宋体" w:hint="eastAsia"/>
          <w:color w:val="auto"/>
          <w:sz w:val="21"/>
          <w:szCs w:val="21"/>
          <w:lang w:val="en-US" w:eastAsia="zh-CN"/>
        </w:rPr>
        <w:t>投标人报价应包含本工程所要求的相关服务等全过程产生的所有成本和费用以及一切税费。投标人应保证在SRM系统中提交的报价在投标截止日后30天内仍然有效</w:t>
      </w:r>
    </w:p>
    <w:p w14:paraId="29EBA53D">
      <w:pPr>
        <w:pStyle w:val="style4097"/>
        <w:spacing w:lineRule="exact" w:line="600"/>
        <w:ind w:firstLine="462" w:firstLineChars="200"/>
        <w:rPr>
          <w:rFonts w:ascii="宋体" w:cs="宋体" w:eastAsia="宋体" w:hAnsi="宋体" w:hint="eastAsia"/>
          <w:b/>
          <w:sz w:val="21"/>
          <w:szCs w:val="21"/>
          <w:u w:val="single"/>
        </w:rPr>
      </w:pPr>
      <w:r>
        <w:rPr>
          <w:rFonts w:ascii="宋体" w:cs="宋体" w:eastAsia="宋体" w:hAnsi="宋体" w:hint="eastAsia"/>
          <w:b/>
          <w:sz w:val="21"/>
          <w:szCs w:val="21"/>
          <w:u w:val="single"/>
        </w:rPr>
        <w:t>★重要声明：投标人</w:t>
      </w:r>
      <w:r>
        <w:rPr>
          <w:rFonts w:ascii="宋体" w:cs="宋体" w:eastAsia="宋体" w:hAnsi="宋体" w:hint="eastAsia"/>
          <w:b/>
          <w:sz w:val="21"/>
          <w:szCs w:val="21"/>
          <w:u w:val="single"/>
          <w:lang w:val="en-US" w:eastAsia="zh-CN"/>
        </w:rPr>
        <w:t>线上提交的</w:t>
      </w:r>
      <w:r>
        <w:rPr>
          <w:rFonts w:ascii="宋体" w:cs="宋体" w:eastAsia="宋体" w:hAnsi="宋体" w:hint="eastAsia"/>
          <w:b/>
          <w:sz w:val="21"/>
          <w:szCs w:val="21"/>
          <w:u w:val="single"/>
        </w:rPr>
        <w:t>资料</w:t>
      </w:r>
      <w:r>
        <w:rPr>
          <w:rFonts w:ascii="宋体" w:cs="宋体" w:eastAsia="宋体" w:hAnsi="宋体" w:hint="eastAsia"/>
          <w:b/>
          <w:sz w:val="21"/>
          <w:szCs w:val="21"/>
          <w:u w:val="single"/>
          <w:lang w:val="en-US" w:eastAsia="zh-CN"/>
        </w:rPr>
        <w:t>与报价</w:t>
      </w:r>
      <w:r>
        <w:rPr>
          <w:rFonts w:ascii="宋体" w:cs="宋体" w:eastAsia="宋体" w:hAnsi="宋体" w:hint="eastAsia"/>
          <w:b/>
          <w:sz w:val="21"/>
          <w:szCs w:val="21"/>
          <w:u w:val="single"/>
        </w:rPr>
        <w:t>视为投标人对招标人的正式要约，对投标人及招标人均具有相应法律效力。</w:t>
      </w:r>
    </w:p>
    <w:p w14:paraId="0290ED71">
      <w:pPr>
        <w:pStyle w:val="style1"/>
        <w:numPr>
          <w:ilvl w:val="0"/>
          <w:numId w:val="1"/>
        </w:numPr>
        <w:spacing w:lineRule="exact" w:line="600"/>
        <w:rPr>
          <w:rFonts w:ascii="宋体" w:cs="宋体" w:eastAsia="宋体" w:hAnsi="宋体" w:hint="eastAsia"/>
          <w:bCs w:val="false"/>
          <w:kern w:val="0"/>
          <w:sz w:val="21"/>
          <w:szCs w:val="21"/>
          <w:shd w:val="clear" w:color="auto" w:fill="ffffff"/>
        </w:rPr>
      </w:pPr>
      <w:r>
        <w:rPr>
          <w:rFonts w:ascii="宋体" w:cs="宋体" w:eastAsia="宋体" w:hAnsi="宋体" w:hint="eastAsia"/>
          <w:bCs w:val="false"/>
          <w:kern w:val="0"/>
          <w:sz w:val="21"/>
          <w:szCs w:val="21"/>
          <w:shd w:val="clear" w:color="auto" w:fill="ffffff"/>
        </w:rPr>
        <w:t>投标保证金</w:t>
      </w:r>
    </w:p>
    <w:p w14:paraId="4FA6443B">
      <w:pPr>
        <w:pStyle w:val="style0"/>
        <w:numPr>
          <w:ilvl w:val="0"/>
          <w:numId w:val="4"/>
        </w:numPr>
        <w:tabs>
          <w:tab w:val="left" w:leader="none" w:pos="720"/>
        </w:tabs>
        <w:spacing w:lineRule="exact" w:line="600"/>
        <w:ind w:left="720" w:hanging="360"/>
        <w:rPr>
          <w:rFonts w:ascii="宋体" w:cs="宋体" w:eastAsia="宋体" w:hAnsi="宋体" w:hint="eastAsia"/>
          <w:bCs/>
          <w:color w:val="auto"/>
          <w:kern w:val="0"/>
          <w:sz w:val="21"/>
          <w:szCs w:val="21"/>
          <w:shd w:val="clear" w:color="auto" w:fill="ffffff"/>
        </w:rPr>
      </w:pPr>
      <w:r>
        <w:rPr>
          <w:rFonts w:ascii="宋体" w:cs="宋体" w:eastAsia="宋体" w:hAnsi="宋体" w:hint="eastAsia"/>
          <w:bCs/>
          <w:color w:val="auto"/>
          <w:kern w:val="0"/>
          <w:sz w:val="21"/>
          <w:szCs w:val="21"/>
          <w:shd w:val="clear" w:color="auto" w:fill="ffffff"/>
        </w:rPr>
        <w:t>本次招标项目保证金：【</w:t>
      </w:r>
      <w:r>
        <w:rPr>
          <w:rFonts w:ascii="宋体" w:cs="宋体" w:eastAsia="宋体" w:hAnsi="宋体" w:hint="eastAsia"/>
          <w:bCs/>
          <w:color w:val="auto"/>
          <w:kern w:val="0"/>
          <w:sz w:val="21"/>
          <w:szCs w:val="21"/>
          <w:u w:val="single"/>
          <w:shd w:val="clear" w:color="auto" w:fill="ffffff"/>
        </w:rPr>
        <w:t>人民币</w:t>
      </w:r>
      <w:r>
        <w:rPr>
          <w:rFonts w:ascii="宋体" w:cs="宋体" w:eastAsia="宋体" w:hAnsi="宋体" w:hint="eastAsia"/>
          <w:bCs/>
          <w:color w:val="auto"/>
          <w:kern w:val="0"/>
          <w:sz w:val="21"/>
          <w:szCs w:val="21"/>
          <w:u w:val="single"/>
          <w:shd w:val="clear" w:color="auto" w:fill="ffffff"/>
          <w:lang w:val="en-US" w:eastAsia="zh-CN"/>
        </w:rPr>
        <w:t>拾</w:t>
      </w:r>
      <w:r>
        <w:rPr>
          <w:rFonts w:ascii="宋体" w:cs="宋体" w:eastAsia="宋体" w:hAnsi="宋体" w:hint="eastAsia"/>
          <w:bCs/>
          <w:color w:val="auto"/>
          <w:kern w:val="0"/>
          <w:sz w:val="21"/>
          <w:szCs w:val="21"/>
          <w:u w:val="single"/>
          <w:shd w:val="clear" w:color="auto" w:fill="ffffff"/>
        </w:rPr>
        <w:t>万元整】</w:t>
      </w:r>
    </w:p>
    <w:p w14:paraId="188A8F99">
      <w:pPr>
        <w:pStyle w:val="style0"/>
        <w:numPr>
          <w:ilvl w:val="0"/>
          <w:numId w:val="4"/>
        </w:numPr>
        <w:tabs>
          <w:tab w:val="left" w:leader="none" w:pos="720"/>
        </w:tabs>
        <w:spacing w:lineRule="exact" w:line="600"/>
        <w:ind w:left="720" w:hanging="360"/>
        <w:rPr>
          <w:rFonts w:ascii="宋体" w:cs="宋体" w:eastAsia="宋体" w:hAnsi="宋体" w:hint="eastAsia"/>
          <w:bCs/>
          <w:color w:val="auto"/>
          <w:kern w:val="0"/>
          <w:sz w:val="21"/>
          <w:szCs w:val="21"/>
          <w:shd w:val="clear" w:color="auto" w:fill="ffffff"/>
        </w:rPr>
      </w:pPr>
      <w:r>
        <w:rPr>
          <w:rFonts w:ascii="宋体" w:cs="宋体" w:eastAsia="宋体" w:hAnsi="宋体" w:hint="eastAsia"/>
          <w:bCs/>
          <w:color w:val="auto"/>
          <w:kern w:val="0"/>
          <w:sz w:val="21"/>
          <w:szCs w:val="21"/>
          <w:shd w:val="clear" w:color="auto" w:fill="ffffff"/>
        </w:rPr>
        <w:t>保证金交付时间：</w:t>
      </w:r>
      <w:r>
        <w:rPr>
          <w:rFonts w:ascii="宋体" w:cs="宋体" w:eastAsia="宋体" w:hAnsi="宋体" w:hint="eastAsia"/>
          <w:bCs/>
          <w:color w:val="auto"/>
          <w:kern w:val="0"/>
          <w:sz w:val="21"/>
          <w:szCs w:val="21"/>
          <w:u w:val="single"/>
          <w:shd w:val="clear" w:color="auto" w:fill="ffffff"/>
        </w:rPr>
        <w:t>【202</w:t>
      </w:r>
      <w:r>
        <w:rPr>
          <w:rFonts w:ascii="宋体" w:cs="宋体" w:eastAsia="宋体" w:hAnsi="宋体" w:hint="eastAsia"/>
          <w:bCs/>
          <w:color w:val="auto"/>
          <w:kern w:val="0"/>
          <w:sz w:val="21"/>
          <w:szCs w:val="21"/>
          <w:u w:val="single"/>
          <w:shd w:val="clear" w:color="auto" w:fill="ffffff"/>
          <w:lang w:val="en-US" w:eastAsia="zh-CN"/>
        </w:rPr>
        <w:t>5</w:t>
      </w:r>
      <w:r>
        <w:rPr>
          <w:rFonts w:ascii="宋体" w:cs="宋体" w:eastAsia="宋体" w:hAnsi="宋体" w:hint="eastAsia"/>
          <w:bCs/>
          <w:color w:val="auto"/>
          <w:kern w:val="0"/>
          <w:sz w:val="21"/>
          <w:szCs w:val="21"/>
          <w:u w:val="single"/>
          <w:shd w:val="clear" w:color="auto" w:fill="ffffff"/>
        </w:rPr>
        <w:t>年0</w:t>
      </w:r>
      <w:r>
        <w:rPr>
          <w:rFonts w:ascii="宋体" w:cs="宋体" w:eastAsia="宋体" w:hAnsi="宋体" w:hint="eastAsia"/>
          <w:bCs/>
          <w:color w:val="auto"/>
          <w:kern w:val="0"/>
          <w:sz w:val="21"/>
          <w:szCs w:val="21"/>
          <w:u w:val="single"/>
          <w:shd w:val="clear" w:color="auto" w:fill="ffffff"/>
          <w:lang w:val="en-US" w:eastAsia="zh-CN"/>
        </w:rPr>
        <w:t>7</w:t>
      </w:r>
      <w:r>
        <w:rPr>
          <w:rFonts w:ascii="宋体" w:cs="宋体" w:eastAsia="宋体" w:hAnsi="宋体" w:hint="eastAsia"/>
          <w:bCs/>
          <w:color w:val="auto"/>
          <w:kern w:val="0"/>
          <w:sz w:val="21"/>
          <w:szCs w:val="21"/>
          <w:u w:val="single"/>
          <w:shd w:val="clear" w:color="auto" w:fill="ffffff"/>
        </w:rPr>
        <w:t>月</w:t>
      </w:r>
      <w:r>
        <w:rPr>
          <w:rFonts w:ascii="宋体" w:cs="宋体" w:eastAsia="宋体" w:hAnsi="宋体" w:hint="eastAsia"/>
          <w:bCs/>
          <w:color w:val="auto"/>
          <w:kern w:val="0"/>
          <w:sz w:val="21"/>
          <w:szCs w:val="21"/>
          <w:u w:val="single"/>
          <w:shd w:val="clear" w:color="auto" w:fill="ffffff"/>
          <w:lang w:val="en-US" w:eastAsia="zh-CN"/>
        </w:rPr>
        <w:t>23</w:t>
      </w:r>
      <w:r>
        <w:rPr>
          <w:rFonts w:ascii="宋体" w:cs="宋体" w:eastAsia="宋体" w:hAnsi="宋体" w:hint="eastAsia"/>
          <w:bCs/>
          <w:color w:val="auto"/>
          <w:kern w:val="0"/>
          <w:sz w:val="21"/>
          <w:szCs w:val="21"/>
          <w:u w:val="single"/>
          <w:shd w:val="clear" w:color="auto" w:fill="ffffff"/>
        </w:rPr>
        <w:t>日1</w:t>
      </w:r>
      <w:r>
        <w:rPr>
          <w:rFonts w:ascii="宋体" w:cs="宋体" w:eastAsia="宋体" w:hAnsi="宋体" w:hint="eastAsia"/>
          <w:bCs/>
          <w:color w:val="auto"/>
          <w:kern w:val="0"/>
          <w:sz w:val="21"/>
          <w:szCs w:val="21"/>
          <w:u w:val="single"/>
          <w:shd w:val="clear" w:color="auto" w:fill="ffffff"/>
          <w:lang w:val="en-US" w:eastAsia="zh-CN"/>
        </w:rPr>
        <w:t>7</w:t>
      </w:r>
      <w:r>
        <w:rPr>
          <w:rFonts w:ascii="宋体" w:cs="宋体" w:eastAsia="宋体" w:hAnsi="宋体" w:hint="eastAsia"/>
          <w:bCs/>
          <w:color w:val="auto"/>
          <w:kern w:val="0"/>
          <w:sz w:val="21"/>
          <w:szCs w:val="21"/>
          <w:u w:val="single"/>
          <w:shd w:val="clear" w:color="auto" w:fill="ffffff"/>
        </w:rPr>
        <w:t>点</w:t>
      </w:r>
      <w:r>
        <w:rPr>
          <w:rFonts w:ascii="宋体" w:cs="宋体" w:eastAsia="宋体" w:hAnsi="宋体" w:hint="eastAsia"/>
          <w:bCs/>
          <w:color w:val="auto"/>
          <w:kern w:val="0"/>
          <w:sz w:val="21"/>
          <w:szCs w:val="21"/>
          <w:u w:val="single"/>
          <w:shd w:val="clear" w:color="auto" w:fill="ffffff"/>
          <w:lang w:val="en-US" w:eastAsia="zh-CN"/>
        </w:rPr>
        <w:t>0</w:t>
      </w:r>
      <w:r>
        <w:rPr>
          <w:rFonts w:ascii="宋体" w:cs="宋体" w:eastAsia="宋体" w:hAnsi="宋体" w:hint="eastAsia"/>
          <w:bCs/>
          <w:color w:val="auto"/>
          <w:kern w:val="0"/>
          <w:sz w:val="21"/>
          <w:szCs w:val="21"/>
          <w:u w:val="single"/>
          <w:shd w:val="clear" w:color="auto" w:fill="ffffff"/>
        </w:rPr>
        <w:t>0分前】</w:t>
      </w:r>
      <w:r>
        <w:rPr>
          <w:rFonts w:ascii="宋体" w:cs="宋体" w:eastAsia="宋体" w:hAnsi="宋体" w:hint="eastAsia"/>
          <w:bCs/>
          <w:color w:val="auto"/>
          <w:kern w:val="0"/>
          <w:sz w:val="21"/>
          <w:szCs w:val="21"/>
          <w:shd w:val="clear" w:color="auto" w:fill="ffffff"/>
        </w:rPr>
        <w:t>。</w:t>
      </w:r>
    </w:p>
    <w:p w14:paraId="17A9F75D">
      <w:pPr>
        <w:pStyle w:val="style0"/>
        <w:tabs>
          <w:tab w:val="left" w:leader="none" w:pos="720"/>
          <w:tab w:val="left" w:leader="none" w:pos="1260"/>
        </w:tabs>
        <w:spacing w:lineRule="exact" w:line="600"/>
        <w:ind w:left="720"/>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因财务到账需一至两天时间确认，请投标人尽早缴纳保证金，以免耽误正常参标。</w:t>
      </w:r>
    </w:p>
    <w:p w14:paraId="5EBA4FF1">
      <w:pPr>
        <w:pStyle w:val="style0"/>
        <w:numPr>
          <w:ilvl w:val="0"/>
          <w:numId w:val="4"/>
        </w:numPr>
        <w:tabs>
          <w:tab w:val="left" w:leader="none" w:pos="720"/>
        </w:tabs>
        <w:spacing w:lineRule="exact" w:line="600"/>
        <w:ind w:left="720" w:hanging="360"/>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开标结束后，未中标者，保证金于30个工作日内予以退回（不计息）</w:t>
      </w:r>
      <w:r>
        <w:rPr>
          <w:rFonts w:ascii="宋体" w:cs="宋体" w:eastAsia="宋体" w:hAnsi="宋体" w:hint="eastAsia"/>
          <w:bCs/>
          <w:kern w:val="0"/>
          <w:sz w:val="21"/>
          <w:szCs w:val="21"/>
          <w:shd w:val="clear" w:color="auto" w:fill="ffffff"/>
          <w:lang w:val="en-US" w:eastAsia="zh-CN"/>
        </w:rPr>
        <w:t>；</w:t>
      </w:r>
      <w:r>
        <w:rPr>
          <w:rFonts w:ascii="宋体" w:cs="宋体" w:eastAsia="宋体" w:hAnsi="宋体" w:hint="eastAsia"/>
          <w:bCs/>
          <w:kern w:val="0"/>
          <w:sz w:val="21"/>
          <w:szCs w:val="21"/>
          <w:shd w:val="clear" w:color="auto" w:fill="ffffff"/>
        </w:rPr>
        <w:t>中标者保证金于开工后30个工作日内予以退还（不计息）。</w:t>
      </w:r>
    </w:p>
    <w:p w14:paraId="74DC2A57">
      <w:pPr>
        <w:pStyle w:val="style0"/>
        <w:numPr>
          <w:ilvl w:val="0"/>
          <w:numId w:val="4"/>
        </w:numPr>
        <w:tabs>
          <w:tab w:val="left" w:leader="none" w:pos="720"/>
        </w:tabs>
        <w:spacing w:lineRule="exact" w:line="600"/>
        <w:ind w:left="720" w:hanging="360"/>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投标保证金收取账号：</w:t>
      </w:r>
    </w:p>
    <w:p w14:paraId="4DE58995">
      <w:pPr>
        <w:pStyle w:val="style0"/>
        <w:spacing w:lineRule="exact" w:line="600"/>
        <w:ind w:left="840" w:leftChars="400"/>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公司名称：【</w:t>
      </w:r>
      <w:r>
        <w:rPr>
          <w:rFonts w:ascii="宋体" w:cs="宋体" w:eastAsia="宋体" w:hAnsi="宋体" w:hint="eastAsia"/>
          <w:i w:val="false"/>
          <w:iCs w:val="false"/>
          <w:caps w:val="false"/>
          <w:color w:val="000000"/>
          <w:spacing w:val="0"/>
          <w:sz w:val="21"/>
          <w:szCs w:val="21"/>
        </w:rPr>
        <w:t>江西星星科技股份有限公司</w:t>
      </w:r>
      <w:r>
        <w:rPr>
          <w:rFonts w:ascii="宋体" w:cs="宋体" w:eastAsia="宋体" w:hAnsi="宋体" w:hint="eastAsia"/>
          <w:bCs/>
          <w:kern w:val="0"/>
          <w:sz w:val="21"/>
          <w:szCs w:val="21"/>
          <w:shd w:val="clear" w:color="auto" w:fill="ffffff"/>
        </w:rPr>
        <w:t>】</w:t>
      </w:r>
    </w:p>
    <w:p w14:paraId="08061B8C">
      <w:pPr>
        <w:pStyle w:val="style0"/>
        <w:spacing w:lineRule="exact" w:line="600"/>
        <w:ind w:firstLine="735" w:firstLineChars="350"/>
        <w:rPr>
          <w:rFonts w:ascii="宋体" w:cs="宋体" w:eastAsia="宋体" w:hAnsi="宋体" w:hint="eastAsia"/>
          <w:bCs/>
          <w:kern w:val="44"/>
          <w:sz w:val="21"/>
          <w:szCs w:val="21"/>
          <w:shd w:val="clear" w:color="auto" w:fill="ffffff"/>
        </w:rPr>
      </w:pPr>
      <w:r>
        <w:rPr>
          <w:rFonts w:ascii="宋体" w:cs="宋体" w:eastAsia="宋体" w:hAnsi="宋体" w:hint="eastAsia"/>
          <w:bCs/>
          <w:kern w:val="44"/>
          <w:sz w:val="21"/>
          <w:szCs w:val="21"/>
          <w:shd w:val="clear" w:color="auto" w:fill="ffffff"/>
        </w:rPr>
        <w:t>开户行：【</w:t>
      </w:r>
      <w:r>
        <w:rPr>
          <w:rFonts w:ascii="宋体" w:cs="宋体" w:eastAsia="宋体" w:hAnsi="宋体" w:hint="eastAsia"/>
          <w:i w:val="false"/>
          <w:iCs w:val="false"/>
          <w:caps w:val="false"/>
          <w:color w:val="000000"/>
          <w:spacing w:val="0"/>
          <w:sz w:val="21"/>
          <w:szCs w:val="21"/>
        </w:rPr>
        <w:t>招商银行股份有限公司台州分行营业部</w:t>
      </w:r>
      <w:r>
        <w:rPr>
          <w:rFonts w:ascii="宋体" w:cs="宋体" w:eastAsia="宋体" w:hAnsi="宋体" w:hint="eastAsia"/>
          <w:bCs/>
          <w:kern w:val="44"/>
          <w:sz w:val="21"/>
          <w:szCs w:val="21"/>
          <w:shd w:val="clear" w:color="auto" w:fill="ffffff"/>
        </w:rPr>
        <w:t>】</w:t>
      </w:r>
    </w:p>
    <w:p w14:paraId="7DBF7920">
      <w:pPr>
        <w:pStyle w:val="style0"/>
        <w:spacing w:lineRule="exact" w:line="600"/>
        <w:ind w:firstLine="735" w:firstLineChars="350"/>
        <w:rPr>
          <w:rFonts w:ascii="宋体" w:cs="宋体" w:eastAsia="宋体" w:hAnsi="宋体" w:hint="eastAsia"/>
          <w:bCs/>
          <w:kern w:val="44"/>
          <w:sz w:val="21"/>
          <w:szCs w:val="21"/>
          <w:shd w:val="clear" w:color="auto" w:fill="ffffff"/>
        </w:rPr>
      </w:pPr>
      <w:r>
        <w:rPr>
          <w:rFonts w:ascii="宋体" w:cs="宋体" w:eastAsia="宋体" w:hAnsi="宋体" w:hint="eastAsia"/>
          <w:bCs/>
          <w:kern w:val="44"/>
          <w:sz w:val="21"/>
          <w:szCs w:val="21"/>
          <w:shd w:val="clear" w:color="auto" w:fill="ffffff"/>
        </w:rPr>
        <w:t>账号：【</w:t>
      </w:r>
      <w:r>
        <w:rPr>
          <w:rFonts w:ascii="宋体" w:cs="宋体" w:eastAsia="宋体" w:hAnsi="宋体" w:hint="eastAsia"/>
          <w:i w:val="false"/>
          <w:iCs w:val="false"/>
          <w:caps w:val="false"/>
          <w:color w:val="000000"/>
          <w:spacing w:val="0"/>
          <w:sz w:val="21"/>
          <w:szCs w:val="21"/>
        </w:rPr>
        <w:t>574903031410501</w:t>
      </w:r>
      <w:r>
        <w:rPr>
          <w:rFonts w:ascii="宋体" w:cs="宋体" w:eastAsia="宋体" w:hAnsi="宋体" w:hint="eastAsia"/>
          <w:bCs/>
          <w:kern w:val="44"/>
          <w:sz w:val="21"/>
          <w:szCs w:val="21"/>
          <w:shd w:val="clear" w:color="auto" w:fill="ffffff"/>
        </w:rPr>
        <w:t>】</w:t>
      </w:r>
    </w:p>
    <w:p w14:paraId="1EA30A8E">
      <w:pPr>
        <w:pStyle w:val="style0"/>
        <w:numPr>
          <w:ilvl w:val="0"/>
          <w:numId w:val="4"/>
        </w:numPr>
        <w:tabs>
          <w:tab w:val="left" w:leader="none" w:pos="720"/>
        </w:tabs>
        <w:spacing w:lineRule="exact" w:line="600"/>
        <w:ind w:left="720" w:hanging="360"/>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在招投标过程中，投标人有下列情形之一的则不予退还保证金，且招标人有权保留取消中标资格或解除合同的权力。</w:t>
      </w:r>
    </w:p>
    <w:p w14:paraId="243CCD47">
      <w:pPr>
        <w:pStyle w:val="style0"/>
        <w:numPr>
          <w:ilvl w:val="0"/>
          <w:numId w:val="5"/>
        </w:numPr>
        <w:tabs>
          <w:tab w:val="left" w:leader="none" w:pos="1260"/>
        </w:tabs>
        <w:spacing w:lineRule="exact" w:line="600"/>
        <w:ind w:left="1245" w:hanging="605"/>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投标人报名参加投标后，无正当理由擅自退出投标的</w:t>
      </w:r>
      <w:r>
        <w:rPr>
          <w:rFonts w:ascii="宋体" w:cs="宋体" w:eastAsia="宋体" w:hAnsi="宋体" w:hint="eastAsia"/>
          <w:bCs/>
          <w:kern w:val="0"/>
          <w:sz w:val="21"/>
          <w:szCs w:val="21"/>
          <w:shd w:val="clear" w:color="auto" w:fill="ffffff"/>
          <w:lang w:val="en-US" w:eastAsia="zh-CN"/>
        </w:rPr>
        <w:t>；</w:t>
      </w:r>
    </w:p>
    <w:p w14:paraId="1607A727">
      <w:pPr>
        <w:pStyle w:val="style0"/>
        <w:numPr>
          <w:ilvl w:val="0"/>
          <w:numId w:val="5"/>
        </w:numPr>
        <w:tabs>
          <w:tab w:val="left" w:leader="none" w:pos="1260"/>
        </w:tabs>
        <w:spacing w:lineRule="exact" w:line="600"/>
        <w:ind w:left="1245" w:hanging="605"/>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《中标通知书》发出后，中标人无故放弃中标项目或无正当理由在规定时间内不与招标人签订合同、付清款项的；</w:t>
      </w:r>
    </w:p>
    <w:p w14:paraId="67645DC9">
      <w:pPr>
        <w:pStyle w:val="style0"/>
        <w:numPr>
          <w:ilvl w:val="0"/>
          <w:numId w:val="5"/>
        </w:numPr>
        <w:tabs>
          <w:tab w:val="left" w:leader="none" w:pos="1260"/>
        </w:tabs>
        <w:spacing w:lineRule="exact" w:line="600"/>
        <w:ind w:left="1245" w:hanging="605"/>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中标人不能按照我司要求时间办理拉运中标设备出厂的；</w:t>
      </w:r>
    </w:p>
    <w:p w14:paraId="3A22D615">
      <w:pPr>
        <w:pStyle w:val="style0"/>
        <w:numPr>
          <w:ilvl w:val="0"/>
          <w:numId w:val="5"/>
        </w:numPr>
        <w:tabs>
          <w:tab w:val="left" w:leader="none" w:pos="1260"/>
        </w:tabs>
        <w:spacing w:lineRule="exact" w:line="600"/>
        <w:ind w:left="1245" w:hanging="605"/>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中标人与其他投标人存在围标、串标等扰乱正常招标秩序行为的；</w:t>
      </w:r>
    </w:p>
    <w:p w14:paraId="395A1FB4">
      <w:pPr>
        <w:pStyle w:val="style0"/>
        <w:numPr>
          <w:ilvl w:val="0"/>
          <w:numId w:val="5"/>
        </w:numPr>
        <w:tabs>
          <w:tab w:val="left" w:leader="none" w:pos="1260"/>
        </w:tabs>
        <w:spacing w:lineRule="exact" w:line="600"/>
        <w:ind w:left="1245" w:hanging="605"/>
        <w:rPr>
          <w:rFonts w:ascii="宋体" w:cs="宋体" w:eastAsia="宋体" w:hAnsi="宋体" w:hint="eastAsia"/>
          <w:bCs/>
          <w:kern w:val="0"/>
          <w:sz w:val="21"/>
          <w:szCs w:val="21"/>
          <w:shd w:val="clear" w:color="auto" w:fill="ffffff"/>
        </w:rPr>
      </w:pPr>
      <w:r>
        <w:rPr>
          <w:rFonts w:ascii="宋体" w:cs="宋体" w:eastAsia="宋体" w:hAnsi="宋体" w:hint="eastAsia"/>
          <w:bCs/>
          <w:kern w:val="0"/>
          <w:sz w:val="21"/>
          <w:szCs w:val="21"/>
          <w:shd w:val="clear" w:color="auto" w:fill="ffffff"/>
        </w:rPr>
        <w:t>中标人在签订合同时，以提出附加条件不合理要求方式拒绝签署合同的。</w:t>
      </w:r>
    </w:p>
    <w:p w14:paraId="2E2D4B75">
      <w:pPr>
        <w:pStyle w:val="style1"/>
        <w:numPr>
          <w:ilvl w:val="0"/>
          <w:numId w:val="1"/>
        </w:numPr>
        <w:spacing w:lineRule="exact" w:line="600"/>
        <w:rPr>
          <w:rFonts w:ascii="宋体" w:cs="宋体" w:eastAsia="宋体" w:hAnsi="宋体" w:hint="eastAsia"/>
          <w:bCs w:val="false"/>
          <w:kern w:val="0"/>
          <w:sz w:val="21"/>
          <w:szCs w:val="21"/>
          <w:shd w:val="clear" w:color="auto" w:fill="ffffff"/>
        </w:rPr>
      </w:pPr>
      <w:r>
        <w:rPr>
          <w:rFonts w:ascii="宋体" w:cs="宋体" w:eastAsia="宋体" w:hAnsi="宋体" w:hint="eastAsia"/>
          <w:bCs w:val="false"/>
          <w:kern w:val="0"/>
          <w:sz w:val="21"/>
          <w:szCs w:val="21"/>
          <w:shd w:val="clear" w:color="auto" w:fill="ffffff"/>
        </w:rPr>
        <w:t>项目商务要求</w:t>
      </w:r>
    </w:p>
    <w:p w14:paraId="48F6D60B">
      <w:pPr>
        <w:pStyle w:val="style0"/>
        <w:numPr>
          <w:ilvl w:val="0"/>
          <w:numId w:val="6"/>
        </w:numPr>
        <w:tabs>
          <w:tab w:val="left" w:leader="none" w:pos="720"/>
        </w:tabs>
        <w:spacing w:lineRule="exact" w:line="600"/>
        <w:ind w:left="720" w:hanging="360"/>
        <w:rPr>
          <w:rFonts w:ascii="宋体" w:cs="宋体" w:eastAsia="宋体" w:hAnsi="宋体" w:hint="eastAsia"/>
          <w:bCs/>
          <w:color w:val="auto"/>
          <w:kern w:val="0"/>
          <w:sz w:val="21"/>
          <w:szCs w:val="21"/>
          <w:shd w:val="clear" w:color="auto" w:fill="ffffff"/>
        </w:rPr>
      </w:pPr>
      <w:r>
        <w:rPr>
          <w:rFonts w:ascii="宋体" w:cs="宋体" w:eastAsia="宋体" w:hAnsi="宋体" w:hint="eastAsia"/>
          <w:bCs/>
          <w:color w:val="auto"/>
          <w:kern w:val="0"/>
          <w:sz w:val="21"/>
          <w:szCs w:val="21"/>
          <w:shd w:val="clear" w:color="auto" w:fill="ffffff"/>
        </w:rPr>
        <w:t>合同签署：中标人收到《中标通知书》后三日内联系招标人签署正式合同。《中标通知书》是合同的一个组成部分。《中标通知书》是投标人是否中标的唯一凭证。</w:t>
      </w:r>
    </w:p>
    <w:p w14:paraId="0D969257">
      <w:pPr>
        <w:pStyle w:val="style0"/>
        <w:numPr>
          <w:ilvl w:val="0"/>
          <w:numId w:val="6"/>
        </w:numPr>
        <w:tabs>
          <w:tab w:val="left" w:leader="none" w:pos="720"/>
        </w:tabs>
        <w:spacing w:lineRule="exact" w:line="600"/>
        <w:ind w:left="720" w:hanging="360"/>
        <w:rPr>
          <w:rFonts w:ascii="宋体" w:cs="宋体" w:eastAsia="宋体" w:hAnsi="宋体" w:hint="eastAsia"/>
          <w:bCs/>
          <w:color w:val="auto"/>
          <w:kern w:val="0"/>
          <w:sz w:val="21"/>
          <w:szCs w:val="21"/>
          <w:shd w:val="clear" w:color="auto" w:fill="ffffff"/>
        </w:rPr>
      </w:pPr>
      <w:r>
        <w:rPr>
          <w:rFonts w:ascii="宋体" w:cs="宋体" w:eastAsia="宋体" w:hAnsi="宋体" w:hint="eastAsia"/>
          <w:bCs/>
          <w:color w:val="auto"/>
          <w:kern w:val="0"/>
          <w:sz w:val="21"/>
          <w:szCs w:val="21"/>
          <w:shd w:val="clear" w:color="auto" w:fill="ffffff"/>
        </w:rPr>
        <w:t>付款方式：</w:t>
      </w:r>
      <w:r>
        <w:rPr>
          <w:rFonts w:ascii="宋体" w:cs="宋体" w:eastAsia="宋体" w:hAnsi="宋体" w:hint="eastAsia"/>
          <w:bCs/>
          <w:color w:val="auto"/>
          <w:kern w:val="0"/>
          <w:sz w:val="21"/>
          <w:szCs w:val="21"/>
          <w:shd w:val="clear" w:color="auto" w:fill="ffffff"/>
          <w:lang w:eastAsia="zh-CN"/>
        </w:rPr>
        <w:t>首期款：【合同签定后</w:t>
      </w:r>
      <w:r>
        <w:rPr>
          <w:rFonts w:ascii="宋体" w:cs="宋体" w:eastAsia="宋体" w:hAnsi="宋体" w:hint="eastAsia"/>
          <w:bCs/>
          <w:color w:val="auto"/>
          <w:kern w:val="0"/>
          <w:sz w:val="21"/>
          <w:szCs w:val="21"/>
          <w:shd w:val="clear" w:color="auto" w:fill="ffffff"/>
          <w:lang w:val="en-US" w:eastAsia="zh-CN"/>
        </w:rPr>
        <w:t>7个工作日内</w:t>
      </w:r>
      <w:r>
        <w:rPr>
          <w:rFonts w:ascii="宋体" w:cs="宋体" w:eastAsia="宋体" w:hAnsi="宋体" w:hint="eastAsia"/>
          <w:bCs/>
          <w:color w:val="auto"/>
          <w:kern w:val="0"/>
          <w:sz w:val="21"/>
          <w:szCs w:val="21"/>
          <w:shd w:val="clear" w:color="auto" w:fill="ffffff"/>
          <w:lang w:eastAsia="zh-CN"/>
        </w:rPr>
        <w:t>支付30%】。中期款：【设备到厂</w:t>
      </w:r>
      <w:r>
        <w:rPr>
          <w:rFonts w:ascii="宋体" w:cs="宋体" w:eastAsia="宋体" w:hAnsi="宋体" w:hint="eastAsia"/>
          <w:bCs/>
          <w:color w:val="auto"/>
          <w:kern w:val="0"/>
          <w:sz w:val="21"/>
          <w:szCs w:val="21"/>
          <w:shd w:val="clear" w:color="auto" w:fill="ffffff"/>
          <w:lang w:val="en-US" w:eastAsia="zh-CN"/>
        </w:rPr>
        <w:t>后，开具60%合同总价款增值税专用发票，7个工作日内</w:t>
      </w:r>
      <w:r>
        <w:rPr>
          <w:rFonts w:ascii="宋体" w:cs="宋体" w:eastAsia="宋体" w:hAnsi="宋体" w:hint="eastAsia"/>
          <w:bCs/>
          <w:color w:val="auto"/>
          <w:kern w:val="0"/>
          <w:sz w:val="21"/>
          <w:szCs w:val="21"/>
          <w:shd w:val="clear" w:color="auto" w:fill="ffffff"/>
          <w:lang w:eastAsia="zh-CN"/>
        </w:rPr>
        <w:t>支付30%】。尾款：【设备验收后，</w:t>
      </w:r>
      <w:r>
        <w:rPr>
          <w:rFonts w:ascii="宋体" w:cs="宋体" w:eastAsia="宋体" w:hAnsi="宋体" w:hint="eastAsia"/>
          <w:bCs/>
          <w:color w:val="auto"/>
          <w:kern w:val="0"/>
          <w:sz w:val="21"/>
          <w:szCs w:val="21"/>
          <w:shd w:val="clear" w:color="auto" w:fill="ffffff"/>
          <w:lang w:val="en-US" w:eastAsia="zh-CN"/>
        </w:rPr>
        <w:t>开具30%合同总价款增值税专用发票，7个工作日内</w:t>
      </w:r>
      <w:r>
        <w:rPr>
          <w:rFonts w:ascii="宋体" w:cs="宋体" w:eastAsia="宋体" w:hAnsi="宋体" w:hint="eastAsia"/>
          <w:bCs/>
          <w:color w:val="auto"/>
          <w:kern w:val="0"/>
          <w:sz w:val="21"/>
          <w:szCs w:val="21"/>
          <w:shd w:val="clear" w:color="auto" w:fill="ffffff"/>
          <w:lang w:eastAsia="zh-CN"/>
        </w:rPr>
        <w:t>支付30%】。质量保证金：【</w:t>
      </w:r>
      <w:r>
        <w:rPr>
          <w:rFonts w:ascii="宋体" w:cs="宋体" w:eastAsia="宋体" w:hAnsi="宋体" w:hint="eastAsia"/>
          <w:bCs/>
          <w:color w:val="auto"/>
          <w:kern w:val="0"/>
          <w:sz w:val="21"/>
          <w:szCs w:val="21"/>
          <w:shd w:val="clear" w:color="auto" w:fill="ffffff"/>
          <w:lang w:val="en-US" w:eastAsia="zh-CN"/>
        </w:rPr>
        <w:t>以验收单核准之日起，质保一年，到期后开具10%合同总价款增值税专用发票，7个工作日内</w:t>
      </w:r>
      <w:r>
        <w:rPr>
          <w:rFonts w:ascii="宋体" w:cs="宋体" w:eastAsia="宋体" w:hAnsi="宋体" w:hint="eastAsia"/>
          <w:bCs/>
          <w:color w:val="auto"/>
          <w:kern w:val="0"/>
          <w:sz w:val="21"/>
          <w:szCs w:val="21"/>
          <w:shd w:val="clear" w:color="auto" w:fill="ffffff"/>
          <w:lang w:eastAsia="zh-CN"/>
        </w:rPr>
        <w:t>支付</w:t>
      </w:r>
      <w:r>
        <w:rPr>
          <w:rFonts w:ascii="宋体" w:cs="宋体" w:eastAsia="宋体" w:hAnsi="宋体" w:hint="eastAsia"/>
          <w:bCs/>
          <w:color w:val="auto"/>
          <w:kern w:val="0"/>
          <w:sz w:val="21"/>
          <w:szCs w:val="21"/>
          <w:shd w:val="clear" w:color="auto" w:fill="ffffff"/>
          <w:lang w:val="en-US" w:eastAsia="zh-CN"/>
        </w:rPr>
        <w:t>10%</w:t>
      </w:r>
      <w:r>
        <w:rPr>
          <w:rFonts w:ascii="宋体" w:cs="宋体" w:eastAsia="宋体" w:hAnsi="宋体" w:hint="eastAsia"/>
          <w:bCs/>
          <w:color w:val="auto"/>
          <w:kern w:val="0"/>
          <w:sz w:val="21"/>
          <w:szCs w:val="21"/>
          <w:shd w:val="clear" w:color="auto" w:fill="ffffff"/>
          <w:lang w:eastAsia="zh-CN"/>
        </w:rPr>
        <w:t>】。</w:t>
      </w:r>
    </w:p>
    <w:p w14:paraId="0B00C602">
      <w:pPr>
        <w:pStyle w:val="style0"/>
        <w:numPr>
          <w:ilvl w:val="0"/>
          <w:numId w:val="6"/>
        </w:numPr>
        <w:tabs>
          <w:tab w:val="left" w:leader="none" w:pos="720"/>
        </w:tabs>
        <w:spacing w:lineRule="exact" w:line="600"/>
        <w:ind w:left="720" w:hanging="360"/>
        <w:rPr>
          <w:rFonts w:ascii="宋体" w:cs="宋体" w:eastAsia="宋体" w:hAnsi="宋体" w:hint="eastAsia"/>
          <w:bCs/>
          <w:color w:val="auto"/>
          <w:kern w:val="0"/>
          <w:sz w:val="21"/>
          <w:szCs w:val="21"/>
          <w:shd w:val="clear" w:color="auto" w:fill="ffffff"/>
        </w:rPr>
      </w:pPr>
      <w:r>
        <w:rPr>
          <w:rFonts w:ascii="宋体" w:cs="宋体" w:eastAsia="宋体" w:hAnsi="宋体" w:hint="eastAsia"/>
          <w:bCs/>
          <w:color w:val="auto"/>
          <w:kern w:val="0"/>
          <w:sz w:val="21"/>
          <w:szCs w:val="21"/>
          <w:shd w:val="clear" w:color="auto" w:fill="ffffff"/>
        </w:rPr>
        <w:t>质量标准：国家相关行业标准为准。</w:t>
      </w:r>
    </w:p>
    <w:p w14:paraId="2A37DFD0">
      <w:pPr>
        <w:pStyle w:val="style1"/>
        <w:numPr>
          <w:ilvl w:val="0"/>
          <w:numId w:val="1"/>
        </w:numPr>
        <w:spacing w:lineRule="exact" w:line="600"/>
        <w:rPr>
          <w:rFonts w:ascii="宋体" w:cs="宋体" w:eastAsia="宋体" w:hAnsi="宋体" w:hint="eastAsia"/>
          <w:bCs w:val="false"/>
          <w:kern w:val="0"/>
          <w:sz w:val="21"/>
          <w:szCs w:val="21"/>
          <w:shd w:val="clear" w:color="auto" w:fill="ffffff"/>
        </w:rPr>
      </w:pPr>
      <w:r>
        <w:rPr>
          <w:rFonts w:ascii="宋体" w:cs="宋体" w:eastAsia="宋体" w:hAnsi="宋体" w:hint="eastAsia"/>
          <w:bCs w:val="false"/>
          <w:kern w:val="0"/>
          <w:sz w:val="21"/>
          <w:szCs w:val="21"/>
          <w:shd w:val="clear" w:color="auto" w:fill="ffffff"/>
        </w:rPr>
        <w:t>其他补充事宜</w:t>
      </w:r>
    </w:p>
    <w:p w14:paraId="7172C503">
      <w:pPr>
        <w:pStyle w:val="style0"/>
        <w:numPr>
          <w:ilvl w:val="0"/>
          <w:numId w:val="7"/>
        </w:numPr>
        <w:tabs>
          <w:tab w:val="left" w:leader="none" w:pos="720"/>
        </w:tabs>
        <w:spacing w:lineRule="exact" w:line="600"/>
        <w:ind w:left="720" w:hanging="360"/>
        <w:rPr>
          <w:rFonts w:ascii="宋体" w:cs="宋体" w:eastAsia="宋体" w:hAnsi="宋体" w:hint="eastAsia"/>
          <w:bCs/>
          <w:color w:val="auto"/>
          <w:kern w:val="0"/>
          <w:sz w:val="21"/>
          <w:szCs w:val="21"/>
          <w:shd w:val="clear" w:color="auto" w:fill="ffffff"/>
        </w:rPr>
      </w:pPr>
      <w:r>
        <w:rPr>
          <w:rFonts w:ascii="宋体" w:cs="宋体" w:eastAsia="宋体" w:hAnsi="宋体" w:hint="eastAsia"/>
          <w:bCs/>
          <w:color w:val="auto"/>
          <w:kern w:val="0"/>
          <w:sz w:val="21"/>
          <w:szCs w:val="21"/>
          <w:shd w:val="clear" w:color="auto" w:fill="ffffff"/>
        </w:rPr>
        <w:t>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14:paraId="3B41F214">
      <w:pPr>
        <w:pStyle w:val="style0"/>
        <w:numPr>
          <w:ilvl w:val="0"/>
          <w:numId w:val="7"/>
        </w:numPr>
        <w:tabs>
          <w:tab w:val="left" w:leader="none" w:pos="720"/>
        </w:tabs>
        <w:spacing w:lineRule="exact" w:line="600"/>
        <w:ind w:left="720" w:hanging="360"/>
        <w:rPr>
          <w:rFonts w:ascii="宋体" w:cs="宋体" w:eastAsia="宋体" w:hAnsi="宋体" w:hint="eastAsia"/>
          <w:bCs/>
          <w:color w:val="auto"/>
          <w:kern w:val="0"/>
          <w:sz w:val="21"/>
          <w:szCs w:val="21"/>
          <w:shd w:val="clear" w:color="auto" w:fill="ffffff"/>
        </w:rPr>
      </w:pPr>
      <w:r>
        <w:rPr>
          <w:rFonts w:ascii="宋体" w:cs="宋体" w:eastAsia="宋体" w:hAnsi="宋体" w:hint="eastAsia"/>
          <w:bCs/>
          <w:color w:val="auto"/>
          <w:kern w:val="0"/>
          <w:sz w:val="21"/>
          <w:szCs w:val="21"/>
          <w:shd w:val="clear" w:color="auto" w:fill="ffffff"/>
        </w:rPr>
        <w:t>廉洁举报热线:审计部 0769-88970888-888，</w:t>
      </w:r>
      <w:r>
        <w:rPr>
          <w:rFonts w:ascii="宋体" w:cs="宋体" w:eastAsia="宋体" w:hAnsi="宋体" w:hint="eastAsia"/>
          <w:bCs/>
          <w:color w:val="auto"/>
          <w:kern w:val="0"/>
          <w:sz w:val="21"/>
          <w:szCs w:val="21"/>
          <w:shd w:val="clear" w:color="auto" w:fill="ffffff"/>
        </w:rPr>
        <w:fldChar w:fldCharType="begin"/>
      </w:r>
      <w:r>
        <w:rPr>
          <w:rFonts w:ascii="宋体" w:cs="宋体" w:eastAsia="宋体" w:hAnsi="宋体" w:hint="eastAsia"/>
          <w:bCs/>
          <w:color w:val="auto"/>
          <w:kern w:val="0"/>
          <w:sz w:val="21"/>
          <w:szCs w:val="21"/>
          <w:shd w:val="clear" w:color="auto" w:fill="ffffff"/>
        </w:rPr>
        <w:instrText xml:space="preserve"> HYPERLINK "mailto:邮箱yeshijin@first-panel.com" </w:instrText>
      </w:r>
      <w:r>
        <w:rPr>
          <w:rFonts w:ascii="宋体" w:cs="宋体" w:eastAsia="宋体" w:hAnsi="宋体" w:hint="eastAsia"/>
          <w:bCs/>
          <w:color w:val="auto"/>
          <w:kern w:val="0"/>
          <w:sz w:val="21"/>
          <w:szCs w:val="21"/>
          <w:shd w:val="clear" w:color="auto" w:fill="ffffff"/>
        </w:rPr>
        <w:fldChar w:fldCharType="separate"/>
      </w:r>
      <w:r>
        <w:rPr>
          <w:rFonts w:ascii="宋体" w:cs="宋体" w:eastAsia="宋体" w:hAnsi="宋体" w:hint="eastAsia"/>
          <w:bCs/>
          <w:color w:val="auto"/>
          <w:kern w:val="0"/>
          <w:sz w:val="21"/>
          <w:szCs w:val="21"/>
          <w:shd w:val="clear" w:color="auto" w:fill="ffffff"/>
        </w:rPr>
        <w:t>邮箱</w:t>
      </w:r>
      <w:r>
        <w:rPr>
          <w:rFonts w:ascii="宋体" w:cs="宋体" w:eastAsia="宋体" w:hAnsi="宋体" w:hint="eastAsia"/>
          <w:bCs/>
          <w:color w:val="auto"/>
          <w:kern w:val="0"/>
          <w:sz w:val="21"/>
          <w:szCs w:val="21"/>
          <w:shd w:val="clear" w:color="auto" w:fill="ffffff"/>
        </w:rPr>
        <w:fldChar w:fldCharType="end"/>
      </w:r>
      <w:r>
        <w:rPr>
          <w:rFonts w:ascii="宋体" w:cs="宋体" w:eastAsia="宋体" w:hAnsi="宋体" w:hint="eastAsia"/>
          <w:bCs/>
          <w:color w:val="auto"/>
          <w:kern w:val="0"/>
          <w:sz w:val="21"/>
          <w:szCs w:val="21"/>
          <w:shd w:val="clear" w:color="auto" w:fill="ffffff"/>
        </w:rPr>
        <w:t>：</w:t>
      </w:r>
      <w:r>
        <w:rPr>
          <w:rFonts w:ascii="宋体" w:cs="宋体" w:eastAsia="宋体" w:hAnsi="宋体" w:hint="eastAsia"/>
          <w:bCs/>
          <w:color w:val="auto"/>
          <w:kern w:val="0"/>
          <w:sz w:val="21"/>
          <w:szCs w:val="21"/>
          <w:shd w:val="clear" w:color="auto" w:fill="ffffff"/>
        </w:rPr>
        <w:fldChar w:fldCharType="begin"/>
      </w:r>
      <w:r>
        <w:rPr>
          <w:rFonts w:ascii="宋体" w:cs="宋体" w:eastAsia="宋体" w:hAnsi="宋体" w:hint="eastAsia"/>
          <w:bCs/>
          <w:color w:val="auto"/>
          <w:kern w:val="0"/>
          <w:sz w:val="21"/>
          <w:szCs w:val="21"/>
          <w:shd w:val="clear" w:color="auto" w:fill="ffffff"/>
        </w:rPr>
        <w:instrText xml:space="preserve"> HYPERLINK "mailto:jubao@first-panel.com" </w:instrText>
      </w:r>
      <w:r>
        <w:rPr>
          <w:rFonts w:ascii="宋体" w:cs="宋体" w:eastAsia="宋体" w:hAnsi="宋体" w:hint="eastAsia"/>
          <w:bCs/>
          <w:color w:val="auto"/>
          <w:kern w:val="0"/>
          <w:sz w:val="21"/>
          <w:szCs w:val="21"/>
          <w:shd w:val="clear" w:color="auto" w:fill="ffffff"/>
        </w:rPr>
        <w:fldChar w:fldCharType="separate"/>
      </w:r>
      <w:r>
        <w:rPr>
          <w:rFonts w:ascii="宋体" w:cs="宋体" w:eastAsia="宋体" w:hAnsi="宋体" w:hint="eastAsia"/>
          <w:bCs/>
          <w:color w:val="auto"/>
          <w:kern w:val="0"/>
          <w:sz w:val="21"/>
          <w:szCs w:val="21"/>
          <w:shd w:val="clear" w:color="auto" w:fill="ffffff"/>
        </w:rPr>
        <w:t>jubao@first-panel.com</w:t>
      </w:r>
      <w:r>
        <w:rPr>
          <w:rFonts w:ascii="宋体" w:cs="宋体" w:eastAsia="宋体" w:hAnsi="宋体" w:hint="eastAsia"/>
          <w:bCs/>
          <w:color w:val="auto"/>
          <w:kern w:val="0"/>
          <w:sz w:val="21"/>
          <w:szCs w:val="21"/>
          <w:shd w:val="clear" w:color="auto" w:fill="ffffff"/>
        </w:rPr>
        <w:fldChar w:fldCharType="end"/>
      </w:r>
      <w:r>
        <w:rPr>
          <w:rFonts w:ascii="宋体" w:cs="宋体" w:eastAsia="宋体" w:hAnsi="宋体" w:hint="eastAsia"/>
          <w:bCs/>
          <w:color w:val="auto"/>
          <w:kern w:val="0"/>
          <w:sz w:val="21"/>
          <w:szCs w:val="21"/>
          <w:shd w:val="clear" w:color="auto" w:fill="ffffff"/>
        </w:rPr>
        <w:t>。欢迎各方监督，投标人及公司人员均有义务对其发现的招标工作人员的贪污受贿、以权谋私等不廉洁行为进行举报或者检举。</w:t>
      </w:r>
    </w:p>
    <w:p w14:paraId="15A417A7">
      <w:pPr>
        <w:pStyle w:val="style0"/>
        <w:numPr>
          <w:ilvl w:val="0"/>
          <w:numId w:val="7"/>
        </w:numPr>
        <w:tabs>
          <w:tab w:val="left" w:leader="none" w:pos="720"/>
        </w:tabs>
        <w:spacing w:lineRule="exact" w:line="600"/>
        <w:ind w:left="720" w:hanging="360"/>
        <w:rPr>
          <w:rFonts w:ascii="宋体" w:cs="宋体" w:eastAsia="宋体" w:hAnsi="宋体" w:hint="eastAsia"/>
          <w:bCs/>
          <w:color w:val="auto"/>
          <w:kern w:val="0"/>
          <w:sz w:val="21"/>
          <w:szCs w:val="21"/>
          <w:shd w:val="clear" w:color="auto" w:fill="ffffff"/>
          <w:lang w:eastAsia="zh-CN"/>
        </w:rPr>
      </w:pPr>
      <w:r>
        <w:rPr>
          <w:rFonts w:ascii="宋体" w:cs="宋体" w:eastAsia="宋体" w:hAnsi="宋体" w:hint="eastAsia"/>
          <w:bCs/>
          <w:color w:val="auto"/>
          <w:kern w:val="0"/>
          <w:sz w:val="21"/>
          <w:szCs w:val="21"/>
          <w:shd w:val="clear" w:color="auto" w:fill="ffffff"/>
        </w:rPr>
        <w:t>附件一：投标保证承诺函</w:t>
      </w:r>
      <w:r>
        <w:rPr>
          <w:rFonts w:ascii="宋体" w:cs="宋体" w:eastAsia="宋体" w:hAnsi="宋体" w:hint="eastAsia"/>
          <w:bCs/>
          <w:color w:val="auto"/>
          <w:kern w:val="0"/>
          <w:sz w:val="21"/>
          <w:szCs w:val="21"/>
          <w:shd w:val="clear" w:color="auto" w:fill="ffffff"/>
          <w:lang w:eastAsia="zh-CN"/>
        </w:rPr>
        <w:t>。</w:t>
      </w:r>
    </w:p>
    <w:p w14:paraId="31B3B630">
      <w:pPr>
        <w:pStyle w:val="style0"/>
        <w:numPr>
          <w:ilvl w:val="0"/>
          <w:numId w:val="7"/>
        </w:numPr>
        <w:tabs>
          <w:tab w:val="left" w:leader="none" w:pos="720"/>
        </w:tabs>
        <w:spacing w:lineRule="exact" w:line="600"/>
        <w:ind w:left="720" w:hanging="360"/>
        <w:rPr>
          <w:rFonts w:ascii="宋体" w:cs="宋体" w:eastAsia="宋体" w:hAnsi="宋体" w:hint="default"/>
          <w:bCs/>
          <w:color w:val="auto"/>
          <w:kern w:val="0"/>
          <w:sz w:val="21"/>
          <w:szCs w:val="21"/>
          <w:shd w:val="clear" w:color="auto" w:fill="ffffff"/>
          <w:lang w:val="en-US"/>
        </w:rPr>
      </w:pPr>
      <w:r>
        <w:rPr>
          <w:rFonts w:ascii="宋体" w:cs="宋体" w:eastAsia="宋体" w:hAnsi="宋体" w:hint="eastAsia"/>
          <w:bCs/>
          <w:color w:val="auto"/>
          <w:kern w:val="0"/>
          <w:sz w:val="21"/>
          <w:szCs w:val="21"/>
          <w:shd w:val="clear" w:color="auto" w:fill="ffffff"/>
        </w:rPr>
        <w:t>附件二</w:t>
      </w:r>
      <w:r>
        <w:rPr>
          <w:rFonts w:ascii="宋体" w:cs="宋体" w:eastAsia="宋体" w:hAnsi="宋体" w:hint="eastAsia"/>
          <w:bCs/>
          <w:color w:val="auto"/>
          <w:kern w:val="0"/>
          <w:sz w:val="21"/>
          <w:szCs w:val="21"/>
          <w:shd w:val="clear" w:color="auto" w:fill="ffffff"/>
          <w:lang w:eastAsia="zh-CN"/>
        </w:rPr>
        <w:t>：</w:t>
      </w:r>
      <w:r>
        <w:rPr>
          <w:rFonts w:ascii="宋体" w:cs="宋体" w:eastAsia="宋体" w:hAnsi="宋体" w:hint="eastAsia"/>
          <w:bCs/>
          <w:color w:val="auto"/>
          <w:kern w:val="0"/>
          <w:sz w:val="21"/>
          <w:szCs w:val="21"/>
          <w:shd w:val="clear" w:color="auto" w:fill="ffffff"/>
          <w:lang w:val="en-US" w:eastAsia="zh-CN"/>
        </w:rPr>
        <w:t>检测仪器技术要求</w:t>
      </w:r>
    </w:p>
    <w:p w14:paraId="6BEF8020">
      <w:pPr>
        <w:pStyle w:val="style1"/>
        <w:numPr>
          <w:ilvl w:val="0"/>
          <w:numId w:val="1"/>
        </w:numPr>
        <w:spacing w:lineRule="exact" w:line="600"/>
        <w:rPr>
          <w:rFonts w:ascii="宋体" w:cs="宋体" w:eastAsia="宋体" w:hAnsi="宋体" w:hint="eastAsia"/>
          <w:bCs w:val="false"/>
          <w:kern w:val="0"/>
          <w:sz w:val="21"/>
          <w:szCs w:val="21"/>
          <w:shd w:val="clear" w:color="auto" w:fill="ffffff"/>
        </w:rPr>
      </w:pPr>
      <w:r>
        <w:rPr>
          <w:rFonts w:ascii="宋体" w:cs="宋体" w:eastAsia="宋体" w:hAnsi="宋体" w:hint="eastAsia"/>
          <w:bCs w:val="false"/>
          <w:kern w:val="0"/>
          <w:sz w:val="21"/>
          <w:szCs w:val="21"/>
          <w:shd w:val="clear" w:color="auto" w:fill="ffffff"/>
        </w:rPr>
        <w:t>咨询联系方式</w:t>
      </w:r>
    </w:p>
    <w:p w14:paraId="2DD6D52F">
      <w:pPr>
        <w:pStyle w:val="style4097"/>
        <w:rPr>
          <w:rFonts w:ascii="宋体" w:cs="宋体" w:eastAsia="宋体" w:hAnsi="宋体" w:hint="eastAsia"/>
          <w:i w:val="false"/>
          <w:iCs w:val="false"/>
          <w:caps w:val="false"/>
          <w:color w:val="000000"/>
          <w:spacing w:val="0"/>
          <w:sz w:val="21"/>
          <w:szCs w:val="21"/>
          <w:lang w:val="en-US" w:eastAsia="zh-CN"/>
        </w:rPr>
      </w:pPr>
      <w:r>
        <w:rPr>
          <w:rFonts w:ascii="宋体" w:cs="宋体" w:eastAsia="宋体" w:hAnsi="宋体" w:hint="eastAsia"/>
          <w:i w:val="false"/>
          <w:iCs w:val="false"/>
          <w:caps w:val="false"/>
          <w:color w:val="000000"/>
          <w:spacing w:val="0"/>
          <w:sz w:val="21"/>
          <w:szCs w:val="21"/>
          <w:lang w:val="en-US" w:eastAsia="zh-CN"/>
        </w:rPr>
        <w:t>项目联系人：彭锐</w:t>
      </w:r>
    </w:p>
    <w:p w14:paraId="738ACD98">
      <w:pPr>
        <w:pStyle w:val="style4097"/>
        <w:rPr>
          <w:rFonts w:ascii="宋体" w:cs="宋体" w:eastAsia="宋体" w:hAnsi="宋体" w:hint="eastAsia"/>
          <w:i w:val="false"/>
          <w:iCs w:val="false"/>
          <w:caps w:val="false"/>
          <w:color w:val="000000"/>
          <w:spacing w:val="0"/>
          <w:sz w:val="21"/>
          <w:szCs w:val="21"/>
          <w:lang w:val="en-US" w:eastAsia="zh-CN"/>
        </w:rPr>
      </w:pPr>
      <w:r>
        <w:rPr>
          <w:rFonts w:ascii="宋体" w:cs="宋体" w:eastAsia="宋体" w:hAnsi="宋体" w:hint="eastAsia"/>
          <w:i w:val="false"/>
          <w:iCs w:val="false"/>
          <w:caps w:val="false"/>
          <w:color w:val="000000"/>
          <w:spacing w:val="0"/>
          <w:sz w:val="21"/>
          <w:szCs w:val="21"/>
          <w:lang w:val="en-US" w:eastAsia="zh-CN"/>
        </w:rPr>
        <w:t>电话：15024115868</w:t>
      </w:r>
    </w:p>
    <w:p w14:paraId="23CCCF48">
      <w:pPr>
        <w:pStyle w:val="style4097"/>
        <w:rPr>
          <w:rFonts w:ascii="宋体" w:cs="宋体" w:eastAsia="宋体" w:hAnsi="宋体" w:hint="eastAsia"/>
          <w:i w:val="false"/>
          <w:iCs w:val="false"/>
          <w:caps w:val="false"/>
          <w:color w:val="000000"/>
          <w:spacing w:val="0"/>
          <w:sz w:val="21"/>
          <w:szCs w:val="21"/>
          <w:lang w:val="en-US" w:eastAsia="zh-CN"/>
        </w:rPr>
      </w:pPr>
      <w:r>
        <w:rPr>
          <w:rFonts w:ascii="宋体" w:cs="宋体" w:eastAsia="宋体" w:hAnsi="宋体" w:hint="eastAsia"/>
          <w:i w:val="false"/>
          <w:iCs w:val="false"/>
          <w:caps w:val="false"/>
          <w:color w:val="000000"/>
          <w:spacing w:val="0"/>
          <w:sz w:val="21"/>
          <w:szCs w:val="21"/>
          <w:lang w:val="en-US" w:eastAsia="zh-CN"/>
        </w:rPr>
        <w:t>邮箱：</w:t>
      </w:r>
      <w:r>
        <w:rPr>
          <w:rFonts w:ascii="宋体" w:cs="宋体" w:eastAsia="宋体" w:hAnsi="宋体" w:hint="eastAsia"/>
          <w:i w:val="false"/>
          <w:iCs w:val="false"/>
          <w:caps w:val="false"/>
          <w:color w:val="0000ff"/>
          <w:spacing w:val="0"/>
          <w:sz w:val="21"/>
          <w:szCs w:val="21"/>
          <w:u w:val="single"/>
          <w:lang w:val="en-US" w:eastAsia="zh-CN"/>
        </w:rPr>
        <w:t>pengrui</w:t>
      </w:r>
      <w:r>
        <w:rPr>
          <w:rFonts w:ascii="宋体" w:cs="宋体" w:eastAsia="宋体" w:hAnsi="宋体" w:hint="eastAsia"/>
          <w:i w:val="false"/>
          <w:iCs w:val="false"/>
          <w:caps w:val="false"/>
          <w:color w:val="0000ff"/>
          <w:spacing w:val="0"/>
          <w:sz w:val="21"/>
          <w:szCs w:val="21"/>
          <w:u w:val="single"/>
        </w:rPr>
        <w:t>@first-panel.com</w:t>
      </w:r>
    </w:p>
    <w:p w14:paraId="5617CCD4">
      <w:pPr>
        <w:pStyle w:val="style4097"/>
        <w:rPr>
          <w:rFonts w:ascii="宋体" w:cs="宋体" w:eastAsia="宋体" w:hAnsi="宋体" w:hint="eastAsia"/>
          <w:sz w:val="21"/>
          <w:szCs w:val="21"/>
        </w:rPr>
      </w:pPr>
    </w:p>
    <w:bookmarkEnd w:id="1"/>
    <w:p w14:paraId="27A762F1">
      <w:pPr>
        <w:pStyle w:val="style4097"/>
        <w:rPr>
          <w:rFonts w:ascii="宋体" w:cs="宋体" w:eastAsia="宋体" w:hAnsi="宋体" w:hint="eastAsia"/>
          <w:i w:val="false"/>
          <w:iCs w:val="false"/>
          <w:caps w:val="false"/>
          <w:color w:val="000000"/>
          <w:spacing w:val="0"/>
          <w:sz w:val="21"/>
          <w:szCs w:val="21"/>
          <w:lang w:val="en-US" w:eastAsia="zh-CN"/>
        </w:rPr>
      </w:pPr>
      <w:r>
        <w:rPr>
          <w:rFonts w:ascii="宋体" w:cs="宋体" w:eastAsia="宋体" w:hAnsi="宋体" w:hint="eastAsia"/>
          <w:i w:val="false"/>
          <w:iCs w:val="false"/>
          <w:caps w:val="false"/>
          <w:color w:val="000000"/>
          <w:spacing w:val="0"/>
          <w:sz w:val="21"/>
          <w:szCs w:val="21"/>
          <w:lang w:val="en-US" w:eastAsia="zh-CN"/>
        </w:rPr>
        <w:t>项目联系人：刘玉香</w:t>
      </w:r>
    </w:p>
    <w:p w14:paraId="3807C603">
      <w:pPr>
        <w:pStyle w:val="style4097"/>
        <w:rPr>
          <w:rFonts w:ascii="宋体" w:cs="宋体" w:eastAsia="宋体" w:hAnsi="宋体" w:hint="eastAsia"/>
          <w:i w:val="false"/>
          <w:iCs w:val="false"/>
          <w:caps w:val="false"/>
          <w:color w:val="000000"/>
          <w:spacing w:val="0"/>
          <w:sz w:val="21"/>
          <w:szCs w:val="21"/>
          <w:lang w:val="en-US" w:eastAsia="zh-CN"/>
        </w:rPr>
      </w:pPr>
      <w:r>
        <w:rPr>
          <w:rFonts w:ascii="宋体" w:cs="宋体" w:eastAsia="宋体" w:hAnsi="宋体" w:hint="eastAsia"/>
          <w:i w:val="false"/>
          <w:iCs w:val="false"/>
          <w:caps w:val="false"/>
          <w:color w:val="000000"/>
          <w:spacing w:val="0"/>
          <w:sz w:val="21"/>
          <w:szCs w:val="21"/>
          <w:lang w:val="en-US" w:eastAsia="zh-CN"/>
        </w:rPr>
        <w:t>电话：18823349017</w:t>
      </w:r>
    </w:p>
    <w:p w14:paraId="41AF2B6F">
      <w:pPr>
        <w:pStyle w:val="style4097"/>
        <w:rPr>
          <w:rFonts w:ascii="宋体" w:cs="宋体" w:eastAsia="宋体" w:hAnsi="宋体" w:hint="eastAsia"/>
          <w:i w:val="false"/>
          <w:iCs w:val="false"/>
          <w:caps w:val="false"/>
          <w:color w:val="0000ff"/>
          <w:spacing w:val="0"/>
          <w:sz w:val="21"/>
          <w:szCs w:val="21"/>
          <w:u w:val="single"/>
        </w:rPr>
      </w:pPr>
      <w:r>
        <w:rPr>
          <w:rFonts w:ascii="宋体" w:cs="宋体" w:eastAsia="宋体" w:hAnsi="宋体" w:hint="eastAsia"/>
          <w:i w:val="false"/>
          <w:iCs w:val="false"/>
          <w:caps w:val="false"/>
          <w:color w:val="000000"/>
          <w:spacing w:val="0"/>
          <w:sz w:val="21"/>
          <w:szCs w:val="21"/>
          <w:lang w:val="en-US" w:eastAsia="zh-CN"/>
        </w:rPr>
        <w:t>邮箱：</w:t>
      </w:r>
      <w:r>
        <w:rPr>
          <w:rFonts w:ascii="宋体" w:cs="宋体" w:eastAsia="宋体" w:hAnsi="宋体" w:hint="eastAsia"/>
          <w:i w:val="false"/>
          <w:iCs w:val="false"/>
          <w:caps w:val="false"/>
          <w:color w:val="0000ff"/>
          <w:spacing w:val="0"/>
          <w:sz w:val="21"/>
          <w:szCs w:val="21"/>
          <w:u w:val="single"/>
        </w:rPr>
        <w:fldChar w:fldCharType="begin"/>
      </w:r>
      <w:r>
        <w:rPr>
          <w:rFonts w:ascii="宋体" w:cs="宋体" w:eastAsia="宋体" w:hAnsi="宋体" w:hint="eastAsia"/>
          <w:i w:val="false"/>
          <w:iCs w:val="false"/>
          <w:caps w:val="false"/>
          <w:color w:val="0000ff"/>
          <w:spacing w:val="0"/>
          <w:sz w:val="21"/>
          <w:szCs w:val="21"/>
          <w:u w:val="single"/>
        </w:rPr>
        <w:instrText xml:space="preserve"> HYPERLINK "mailto:liuyuxiang@first-panel.com" </w:instrText>
      </w:r>
      <w:r>
        <w:rPr>
          <w:rFonts w:ascii="宋体" w:cs="宋体" w:eastAsia="宋体" w:hAnsi="宋体" w:hint="eastAsia"/>
          <w:i w:val="false"/>
          <w:iCs w:val="false"/>
          <w:caps w:val="false"/>
          <w:color w:val="0000ff"/>
          <w:spacing w:val="0"/>
          <w:sz w:val="21"/>
          <w:szCs w:val="21"/>
          <w:u w:val="single"/>
        </w:rPr>
        <w:fldChar w:fldCharType="separate"/>
      </w:r>
      <w:r>
        <w:rPr>
          <w:rStyle w:val="style85"/>
          <w:rFonts w:ascii="宋体" w:cs="宋体" w:eastAsia="宋体" w:hAnsi="宋体" w:hint="eastAsia"/>
          <w:i w:val="false"/>
          <w:iCs w:val="false"/>
          <w:caps w:val="false"/>
          <w:spacing w:val="0"/>
          <w:sz w:val="21"/>
          <w:szCs w:val="21"/>
        </w:rPr>
        <w:t>liuyuxiang@first-panel.com</w:t>
      </w:r>
      <w:r>
        <w:rPr>
          <w:rFonts w:ascii="宋体" w:cs="宋体" w:eastAsia="宋体" w:hAnsi="宋体" w:hint="eastAsia"/>
          <w:i w:val="false"/>
          <w:iCs w:val="false"/>
          <w:caps w:val="false"/>
          <w:color w:val="0000ff"/>
          <w:spacing w:val="0"/>
          <w:sz w:val="21"/>
          <w:szCs w:val="21"/>
          <w:u w:val="single"/>
        </w:rPr>
        <w:fldChar w:fldCharType="end"/>
      </w:r>
    </w:p>
    <w:p w14:paraId="42917EC8">
      <w:pPr>
        <w:pStyle w:val="style4097"/>
        <w:rPr>
          <w:rFonts w:ascii="宋体" w:cs="宋体" w:eastAsia="宋体" w:hAnsi="宋体" w:hint="eastAsia"/>
          <w:i w:val="false"/>
          <w:iCs w:val="false"/>
          <w:caps w:val="false"/>
          <w:color w:val="000000"/>
          <w:spacing w:val="0"/>
          <w:sz w:val="21"/>
          <w:szCs w:val="21"/>
          <w:lang w:val="en-US" w:eastAsia="zh-CN"/>
        </w:rPr>
      </w:pPr>
    </w:p>
    <w:p w14:paraId="4BD1E257">
      <w:pPr>
        <w:pStyle w:val="style4097"/>
        <w:rPr>
          <w:rFonts w:ascii="宋体" w:cs="宋体" w:eastAsia="宋体" w:hAnsi="宋体" w:hint="eastAsia"/>
          <w:i w:val="false"/>
          <w:iCs w:val="false"/>
          <w:caps w:val="false"/>
          <w:color w:val="0000ff"/>
          <w:spacing w:val="0"/>
          <w:sz w:val="28"/>
          <w:szCs w:val="28"/>
          <w:u w:val="single"/>
          <w:lang w:val="en-US" w:eastAsia="zh-CN"/>
        </w:rPr>
      </w:pPr>
    </w:p>
    <w:p w14:paraId="2E62F731">
      <w:pPr>
        <w:pStyle w:val="style4097"/>
        <w:rPr>
          <w:rFonts w:ascii="宋体" w:cs="宋体" w:eastAsia="宋体" w:hAnsi="宋体" w:hint="eastAsia"/>
          <w:bCs/>
          <w:kern w:val="0"/>
          <w:szCs w:val="21"/>
          <w:shd w:val="clear" w:color="auto" w:fill="ffffff"/>
        </w:rPr>
      </w:pPr>
    </w:p>
    <w:p w14:paraId="797569D6">
      <w:pPr>
        <w:pStyle w:val="style4097"/>
        <w:rPr>
          <w:rFonts w:ascii="宋体" w:cs="宋体" w:eastAsia="宋体" w:hAnsi="宋体" w:hint="eastAsia"/>
          <w:bCs/>
          <w:kern w:val="0"/>
          <w:szCs w:val="21"/>
          <w:shd w:val="clear" w:color="auto" w:fill="ffffff"/>
        </w:rPr>
      </w:pPr>
    </w:p>
    <w:p w14:paraId="53F9CBD0">
      <w:pPr>
        <w:pStyle w:val="style66"/>
        <w:spacing w:lineRule="auto" w:line="360"/>
        <w:ind w:firstLine="5046"/>
        <w:rPr>
          <w:rFonts w:ascii="宋体" w:cs="宋体" w:eastAsia="宋体" w:hAnsi="宋体" w:hint="eastAsia"/>
          <w:kern w:val="0"/>
          <w:szCs w:val="21"/>
          <w:shd w:val="clear" w:color="auto" w:fill="ffffff"/>
        </w:rPr>
      </w:pPr>
      <w:r>
        <w:rPr>
          <w:rFonts w:ascii="宋体" w:cs="宋体" w:eastAsia="宋体" w:hAnsi="宋体" w:hint="eastAsia"/>
          <w:kern w:val="0"/>
          <w:szCs w:val="21"/>
          <w:shd w:val="clear" w:color="auto" w:fill="ffffff"/>
        </w:rPr>
        <w:t>投标人：（盖公章）</w:t>
      </w:r>
    </w:p>
    <w:p w14:paraId="641A5378">
      <w:pPr>
        <w:pStyle w:val="style66"/>
        <w:spacing w:lineRule="auto" w:line="360"/>
        <w:ind w:firstLine="5046"/>
        <w:rPr>
          <w:rFonts w:ascii="宋体" w:cs="宋体" w:eastAsia="宋体" w:hAnsi="宋体" w:hint="eastAsia"/>
          <w:kern w:val="0"/>
          <w:szCs w:val="21"/>
          <w:shd w:val="clear" w:color="auto" w:fill="ffffff"/>
        </w:rPr>
      </w:pPr>
      <w:r>
        <w:rPr>
          <w:rFonts w:ascii="宋体" w:cs="宋体" w:eastAsia="宋体" w:hAnsi="宋体" w:hint="eastAsia"/>
          <w:kern w:val="0"/>
          <w:szCs w:val="21"/>
          <w:shd w:val="clear" w:color="auto" w:fill="ffffff"/>
        </w:rPr>
        <w:t>授权代理人（签字或印鉴）：</w:t>
      </w:r>
    </w:p>
    <w:p w14:paraId="6E3D277A">
      <w:pPr>
        <w:pStyle w:val="style66"/>
        <w:spacing w:lineRule="auto" w:line="360"/>
        <w:rPr>
          <w:rFonts w:ascii="微软雅黑" w:cs="微软雅黑" w:eastAsia="微软雅黑" w:hAnsi="微软雅黑"/>
          <w:kern w:val="0"/>
          <w:szCs w:val="21"/>
          <w:shd w:val="clear" w:color="auto" w:fill="ffffff"/>
        </w:rPr>
      </w:pPr>
    </w:p>
    <w:p w14:paraId="4BBD0019">
      <w:pPr>
        <w:pStyle w:val="style0"/>
        <w:widowControl/>
        <w:jc w:val="left"/>
        <w:rPr>
          <w:rFonts w:ascii="微软雅黑" w:cs="微软雅黑" w:eastAsia="微软雅黑" w:hAnsi="微软雅黑"/>
          <w:kern w:val="0"/>
          <w:szCs w:val="21"/>
          <w:shd w:val="clear" w:color="auto" w:fill="ffffff"/>
        </w:rPr>
      </w:pPr>
      <w:r>
        <w:rPr>
          <w:rFonts w:ascii="微软雅黑" w:cs="微软雅黑" w:eastAsia="微软雅黑" w:hAnsi="微软雅黑"/>
          <w:kern w:val="0"/>
          <w:szCs w:val="21"/>
          <w:shd w:val="clear" w:color="auto" w:fill="ffffff"/>
        </w:rPr>
        <w:br w:type="page"/>
      </w:r>
    </w:p>
    <w:p w14:paraId="4559C387">
      <w:pPr>
        <w:pStyle w:val="style0"/>
        <w:rPr>
          <w:rFonts w:ascii="宋体" w:cs="微软雅黑" w:eastAsia="宋体" w:hAnsi="宋体"/>
          <w:sz w:val="24"/>
        </w:rPr>
      </w:pPr>
      <w:r>
        <w:rPr>
          <w:rFonts w:ascii="宋体" w:cs="微软雅黑" w:eastAsia="宋体" w:hAnsi="宋体" w:hint="eastAsia"/>
          <w:kern w:val="0"/>
          <w:sz w:val="24"/>
          <w:shd w:val="clear" w:color="auto" w:fill="ffffff"/>
        </w:rPr>
        <w:t>附件一：投标保证承诺函</w:t>
      </w:r>
    </w:p>
    <w:p w14:paraId="6AB39E94">
      <w:pPr>
        <w:pStyle w:val="style0"/>
        <w:jc w:val="center"/>
        <w:rPr>
          <w:rFonts w:ascii="微软雅黑" w:cs="微软雅黑" w:eastAsia="微软雅黑" w:hAnsi="微软雅黑"/>
          <w:sz w:val="36"/>
          <w:szCs w:val="36"/>
        </w:rPr>
      </w:pPr>
      <w:r>
        <w:rPr>
          <w:rFonts w:ascii="微软雅黑" w:cs="微软雅黑" w:eastAsia="微软雅黑" w:hAnsi="微软雅黑" w:hint="eastAsia"/>
          <w:sz w:val="36"/>
          <w:szCs w:val="36"/>
        </w:rPr>
        <w:t>投标保证承诺函</w:t>
      </w:r>
    </w:p>
    <w:p w14:paraId="363ED887">
      <w:pPr>
        <w:pStyle w:val="style0"/>
        <w:tabs>
          <w:tab w:val="left" w:leader="none" w:pos="360"/>
          <w:tab w:val="left" w:leader="none" w:pos="5160"/>
        </w:tabs>
        <w:spacing w:lineRule="exact" w:line="600"/>
        <w:rPr>
          <w:rFonts w:ascii="宋体" w:cs="微软雅黑" w:eastAsia="宋体" w:hAnsi="宋体"/>
          <w:bCs/>
          <w:kern w:val="44"/>
          <w:sz w:val="24"/>
          <w:shd w:val="clear" w:color="auto" w:fill="ffffff"/>
        </w:rPr>
      </w:pPr>
      <w:r>
        <w:rPr>
          <w:rFonts w:ascii="宋体" w:cs="微软雅黑" w:eastAsia="宋体" w:hAnsi="宋体" w:hint="eastAsia"/>
          <w:kern w:val="0"/>
          <w:sz w:val="24"/>
          <w:shd w:val="clear" w:color="auto" w:fill="ffffff"/>
        </w:rPr>
        <w:t>致：</w:t>
      </w:r>
      <w:r>
        <w:rPr>
          <w:rFonts w:ascii="宋体" w:cs="微软雅黑" w:eastAsia="宋体" w:hAnsi="宋体" w:hint="eastAsia"/>
          <w:bCs/>
          <w:kern w:val="44"/>
          <w:sz w:val="24"/>
          <w:shd w:val="clear" w:color="auto" w:fill="ffffff"/>
        </w:rPr>
        <w:t>江西星星科技股份有限公司</w:t>
      </w:r>
    </w:p>
    <w:p w14:paraId="6FABF16C">
      <w:pPr>
        <w:pStyle w:val="style0"/>
        <w:tabs>
          <w:tab w:val="left" w:leader="none" w:pos="360"/>
          <w:tab w:val="left" w:leader="none" w:pos="5160"/>
        </w:tabs>
        <w:spacing w:lineRule="exact" w:line="600"/>
        <w:ind w:firstLine="480" w:firstLineChars="200"/>
        <w:rPr>
          <w:rFonts w:ascii="宋体" w:cs="微软雅黑" w:eastAsia="宋体" w:hAnsi="宋体"/>
          <w:kern w:val="0"/>
          <w:sz w:val="24"/>
          <w:shd w:val="clear" w:color="auto" w:fill="ffffff"/>
        </w:rPr>
      </w:pPr>
      <w:r>
        <w:rPr>
          <w:rFonts w:ascii="宋体" w:cs="微软雅黑" w:eastAsia="宋体" w:hAnsi="宋体" w:hint="eastAsia"/>
          <w:kern w:val="0"/>
          <w:sz w:val="24"/>
          <w:shd w:val="clear" w:color="auto" w:fill="ffffff"/>
        </w:rPr>
        <w:t>我司参与贵方组织的招标项目：项目名称：</w:t>
      </w:r>
      <w:r>
        <w:rPr>
          <w:rFonts w:ascii="宋体" w:cs="微软雅黑" w:eastAsia="宋体" w:hAnsi="宋体" w:hint="eastAsia"/>
          <w:kern w:val="0"/>
          <w:sz w:val="24"/>
          <w:shd w:val="clear" w:color="auto" w:fill="ffffff"/>
          <w:lang w:val="en-US" w:eastAsia="zh-CN"/>
        </w:rPr>
        <w:t>【检测仪器一批采购项目</w:t>
      </w:r>
      <w:r>
        <w:rPr>
          <w:rFonts w:ascii="宋体" w:cs="微软雅黑" w:eastAsia="宋体" w:hAnsi="宋体" w:hint="eastAsia"/>
          <w:kern w:val="0"/>
          <w:sz w:val="24"/>
          <w:shd w:val="clear" w:color="auto" w:fill="ffffff"/>
        </w:rPr>
        <w:t>】，项目编号：【X</w:t>
      </w:r>
      <w:r>
        <w:rPr>
          <w:rFonts w:ascii="宋体" w:cs="微软雅黑" w:eastAsia="宋体" w:hAnsi="宋体"/>
          <w:kern w:val="0"/>
          <w:sz w:val="24"/>
          <w:shd w:val="clear" w:color="auto" w:fill="ffffff"/>
        </w:rPr>
        <w:t>XZB(GC)</w:t>
      </w:r>
      <w:r>
        <w:rPr>
          <w:rFonts w:ascii="宋体" w:cs="微软雅黑" w:eastAsia="宋体" w:hAnsi="宋体" w:hint="eastAsia"/>
          <w:kern w:val="0"/>
          <w:sz w:val="24"/>
          <w:shd w:val="clear" w:color="auto" w:fill="ffffff"/>
        </w:rPr>
        <w:t>-﹝2</w:t>
      </w:r>
      <w:r>
        <w:rPr>
          <w:rFonts w:ascii="宋体" w:cs="微软雅黑" w:eastAsia="宋体" w:hAnsi="宋体"/>
          <w:kern w:val="0"/>
          <w:sz w:val="24"/>
          <w:shd w:val="clear" w:color="auto" w:fill="ffffff"/>
        </w:rPr>
        <w:t>02</w:t>
      </w:r>
      <w:r>
        <w:rPr>
          <w:rFonts w:ascii="宋体" w:cs="微软雅黑" w:eastAsia="宋体" w:hAnsi="宋体" w:hint="eastAsia"/>
          <w:kern w:val="0"/>
          <w:sz w:val="24"/>
          <w:shd w:val="clear" w:color="auto" w:fill="ffffff"/>
          <w:lang w:val="en-US" w:eastAsia="zh-CN"/>
        </w:rPr>
        <w:t>5</w:t>
      </w:r>
      <w:r>
        <w:rPr>
          <w:rFonts w:ascii="宋体" w:cs="微软雅黑" w:eastAsia="宋体" w:hAnsi="宋体" w:hint="eastAsia"/>
          <w:kern w:val="0"/>
          <w:sz w:val="24"/>
          <w:shd w:val="clear" w:color="auto" w:fill="ffffff"/>
        </w:rPr>
        <w:t>﹞-</w:t>
      </w:r>
      <w:r>
        <w:rPr>
          <w:rFonts w:ascii="宋体" w:cs="微软雅黑" w:eastAsia="宋体" w:hAnsi="宋体" w:hint="eastAsia"/>
          <w:kern w:val="0"/>
          <w:sz w:val="24"/>
          <w:shd w:val="clear" w:color="auto" w:fill="ffffff"/>
          <w:lang w:val="en-US" w:eastAsia="zh-CN"/>
        </w:rPr>
        <w:t>106</w:t>
      </w:r>
      <w:r>
        <w:rPr>
          <w:rFonts w:ascii="宋体" w:cs="微软雅黑" w:eastAsia="宋体" w:hAnsi="宋体" w:hint="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ascii="宋体" w:cs="微软雅黑" w:eastAsia="宋体" w:hAnsi="宋体"/>
          <w:kern w:val="0"/>
          <w:sz w:val="24"/>
          <w:shd w:val="clear" w:color="auto" w:fill="ffffff"/>
        </w:rPr>
        <w:t>我方一旦中标，将严格按照投标文件中所承诺的报价、质量、工期、投标方案、项目经理等资料组织实施；我方一旦中标，将按规定及时与</w:t>
      </w:r>
      <w:r>
        <w:rPr>
          <w:rFonts w:ascii="宋体" w:cs="微软雅黑" w:eastAsia="宋体" w:hAnsi="宋体" w:hint="eastAsia"/>
          <w:kern w:val="0"/>
          <w:sz w:val="24"/>
          <w:shd w:val="clear" w:color="auto" w:fill="ffffff"/>
          <w:lang w:val="en-US" w:eastAsia="zh-CN"/>
        </w:rPr>
        <w:t>需求</w:t>
      </w:r>
      <w:r>
        <w:rPr>
          <w:rFonts w:ascii="宋体" w:cs="微软雅黑" w:eastAsia="宋体" w:hAnsi="宋体"/>
          <w:kern w:val="0"/>
          <w:sz w:val="24"/>
          <w:shd w:val="clear" w:color="auto" w:fill="ffffff"/>
        </w:rPr>
        <w:t>单位签订合同。</w:t>
      </w:r>
    </w:p>
    <w:p w14:paraId="6753432F">
      <w:pPr>
        <w:pStyle w:val="style4097"/>
        <w:spacing w:lineRule="exact" w:line="600"/>
        <w:ind w:firstLine="480" w:firstLineChars="200"/>
        <w:rPr>
          <w:rFonts w:ascii="宋体" w:cs="微软雅黑" w:eastAsia="宋体" w:hAnsi="宋体"/>
          <w:bCs w:val="false"/>
          <w:spacing w:val="0"/>
          <w:szCs w:val="24"/>
          <w:shd w:val="clear" w:color="auto" w:fill="ffffff"/>
        </w:rPr>
      </w:pPr>
      <w:r>
        <w:rPr>
          <w:rFonts w:ascii="宋体" w:cs="微软雅黑" w:eastAsia="宋体" w:hAnsi="宋体"/>
          <w:bCs w:val="false"/>
          <w:spacing w:val="0"/>
          <w:szCs w:val="24"/>
          <w:shd w:val="clear" w:color="auto" w:fill="ffffff"/>
        </w:rPr>
        <w:t>我</w:t>
      </w:r>
      <w:r>
        <w:rPr>
          <w:rFonts w:ascii="宋体" w:cs="微软雅黑" w:eastAsia="宋体" w:hAnsi="宋体" w:hint="eastAsia"/>
          <w:bCs w:val="false"/>
          <w:spacing w:val="0"/>
          <w:szCs w:val="24"/>
          <w:shd w:val="clear" w:color="auto" w:fill="ffffff"/>
        </w:rPr>
        <w:t>司</w:t>
      </w:r>
      <w:r>
        <w:rPr>
          <w:rFonts w:ascii="宋体" w:cs="微软雅黑" w:eastAsia="宋体" w:hAnsi="宋体"/>
          <w:bCs w:val="false"/>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42D9C2A3">
      <w:pPr>
        <w:pStyle w:val="style0"/>
        <w:tabs>
          <w:tab w:val="left" w:leader="none" w:pos="360"/>
          <w:tab w:val="left" w:leader="none" w:pos="5160"/>
        </w:tabs>
        <w:spacing w:lineRule="exact" w:line="600"/>
        <w:rPr>
          <w:rFonts w:ascii="宋体" w:cs="微软雅黑" w:eastAsia="宋体" w:hAnsi="宋体"/>
          <w:kern w:val="0"/>
          <w:sz w:val="24"/>
          <w:shd w:val="clear" w:color="auto" w:fill="ffffff"/>
        </w:rPr>
      </w:pPr>
      <w:r>
        <w:rPr>
          <w:rFonts w:ascii="宋体" w:cs="微软雅黑" w:eastAsia="宋体" w:hAnsi="宋体" w:hint="eastAsia"/>
          <w:kern w:val="0"/>
          <w:sz w:val="24"/>
          <w:shd w:val="clear" w:color="auto" w:fill="ffffff"/>
        </w:rPr>
        <w:t xml:space="preserve">    在投标过程中，若我司违返招标文件规定，违返操作规范，造成本招标项目失败，我司向贵司支付的全部保证金贵司可以不予退回。</w:t>
      </w:r>
    </w:p>
    <w:p w14:paraId="131F839D">
      <w:pPr>
        <w:pStyle w:val="style0"/>
        <w:tabs>
          <w:tab w:val="left" w:leader="none" w:pos="360"/>
          <w:tab w:val="left" w:leader="none" w:pos="5160"/>
        </w:tabs>
        <w:spacing w:lineRule="exact" w:line="600"/>
        <w:ind w:firstLine="566" w:firstLineChars="236"/>
        <w:rPr>
          <w:rFonts w:ascii="宋体" w:cs="微软雅黑" w:eastAsia="宋体" w:hAnsi="宋体"/>
          <w:kern w:val="0"/>
          <w:sz w:val="24"/>
          <w:shd w:val="clear" w:color="auto" w:fill="ffffff"/>
        </w:rPr>
      </w:pPr>
      <w:r>
        <w:rPr>
          <w:rFonts w:ascii="宋体" w:cs="微软雅黑" w:eastAsia="宋体" w:hAnsi="宋体" w:hint="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14:paraId="66F3C8F5">
      <w:pPr>
        <w:pStyle w:val="style0"/>
        <w:tabs>
          <w:tab w:val="left" w:leader="none" w:pos="360"/>
          <w:tab w:val="left" w:leader="none" w:pos="5160"/>
        </w:tabs>
        <w:spacing w:lineRule="exact" w:line="600"/>
        <w:rPr>
          <w:rFonts w:ascii="宋体" w:cs="微软雅黑" w:eastAsia="宋体" w:hAnsi="宋体"/>
          <w:kern w:val="0"/>
          <w:sz w:val="24"/>
          <w:shd w:val="clear" w:color="auto" w:fill="ffffff"/>
        </w:rPr>
      </w:pPr>
      <w:r>
        <w:rPr>
          <w:rFonts w:ascii="宋体" w:cs="微软雅黑" w:eastAsia="宋体" w:hAnsi="宋体" w:hint="eastAsia"/>
          <w:kern w:val="0"/>
          <w:sz w:val="24"/>
          <w:shd w:val="clear" w:color="auto" w:fill="ffffff"/>
        </w:rPr>
        <w:t xml:space="preserve">     特此承诺！</w:t>
      </w:r>
    </w:p>
    <w:p w14:paraId="07EBBF6C">
      <w:pPr>
        <w:pStyle w:val="style66"/>
        <w:spacing w:lineRule="exact" w:line="600"/>
        <w:ind w:firstLine="3600" w:firstLineChars="1500"/>
        <w:rPr>
          <w:rFonts w:ascii="宋体" w:cs="微软雅黑" w:eastAsia="宋体" w:hAnsi="宋体"/>
          <w:kern w:val="0"/>
          <w:sz w:val="24"/>
          <w:shd w:val="clear" w:color="auto" w:fill="ffffff"/>
        </w:rPr>
      </w:pPr>
      <w:r>
        <w:rPr>
          <w:rFonts w:ascii="宋体" w:cs="微软雅黑" w:eastAsia="宋体" w:hAnsi="宋体" w:hint="eastAsia"/>
          <w:kern w:val="0"/>
          <w:sz w:val="24"/>
          <w:shd w:val="clear" w:color="auto" w:fill="ffffff"/>
        </w:rPr>
        <w:t>投标人：（盖公章）</w:t>
      </w:r>
    </w:p>
    <w:p w14:paraId="737846E3">
      <w:pPr>
        <w:pStyle w:val="style66"/>
        <w:spacing w:lineRule="exact" w:line="600"/>
        <w:ind w:firstLine="3600" w:firstLineChars="1500"/>
        <w:rPr>
          <w:rFonts w:ascii="宋体" w:cs="微软雅黑" w:eastAsia="宋体" w:hAnsi="宋体"/>
          <w:kern w:val="0"/>
          <w:sz w:val="24"/>
          <w:shd w:val="clear" w:color="auto" w:fill="ffffff"/>
        </w:rPr>
      </w:pPr>
      <w:r>
        <w:rPr>
          <w:rFonts w:ascii="宋体" w:cs="微软雅黑" w:eastAsia="宋体" w:hAnsi="宋体"/>
          <w:kern w:val="0"/>
          <w:sz w:val="24"/>
          <w:shd w:val="clear" w:color="auto" w:fill="ffffff"/>
        </w:rPr>
        <w:t>法定代表人（或授权代理人）：（签字）</w:t>
      </w:r>
    </w:p>
    <w:p w14:paraId="4BE46DF5">
      <w:pPr>
        <w:pStyle w:val="style0"/>
        <w:rPr>
          <w:rFonts w:ascii="宋体" w:cs="微软雅黑" w:eastAsia="宋体" w:hAnsi="宋体"/>
          <w:kern w:val="0"/>
          <w:sz w:val="24"/>
          <w:shd w:val="clear" w:color="auto" w:fill="ffffff"/>
        </w:rPr>
      </w:pPr>
    </w:p>
    <w:sectPr>
      <w:headerReference w:type="default" r:id="rId2"/>
      <w:footerReference w:type="default" r:id="rId3"/>
      <w:pgSz w:w="11906" w:h="16838" w:orient="portrait"/>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微软雅黑">
    <w:altName w:val="微软雅黑"/>
    <w:panose1 w:val="020b0503020002020204"/>
    <w:charset w:val="86"/>
    <w:family w:val="swiss"/>
    <w:pitch w:val="default"/>
    <w:sig w:usb0="80000287" w:usb1="2ACF3C50"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B2E76A8">
    <w:pPr>
      <w:pStyle w:val="style32"/>
      <w:jc w:val="both"/>
      <w:rPr>
        <w:rFonts w:ascii="微软雅黑" w:cs="微软雅黑" w:eastAsia="微软雅黑" w:hAnsi="微软雅黑"/>
        <w:sz w:val="16"/>
        <w:szCs w:val="22"/>
      </w:rPr>
    </w:pPr>
    <w:r>
      <w:rPr>
        <w:rFonts w:ascii="微软雅黑" w:cs="微软雅黑" w:eastAsia="微软雅黑" w:hAnsi="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1921F8F">
    <w:pPr>
      <w:pStyle w:val="style0"/>
      <w:rPr>
        <w:rFonts w:ascii="微软雅黑" w:cs="微软雅黑" w:eastAsia="微软雅黑" w:hAnsi="微软雅黑"/>
        <w:color w:val="ff0000"/>
        <w:sz w:val="18"/>
        <w:szCs w:val="18"/>
      </w:rPr>
    </w:pPr>
    <w:r>
      <w:rPr/>
      <mc:AlternateContent>
        <mc:Choice Requires="wps">
          <w:drawing>
            <wp:anchor distT="0" distB="0" distL="0" distR="0" simplePos="false" relativeHeight="2" behindDoc="false" locked="false" layoutInCell="true" allowOverlap="true">
              <wp:simplePos x="0" y="0"/>
              <wp:positionH relativeFrom="margin">
                <wp:posOffset>4943475</wp:posOffset>
              </wp:positionH>
              <wp:positionV relativeFrom="paragraph">
                <wp:posOffset>57150</wp:posOffset>
              </wp:positionV>
              <wp:extent cx="1828800" cy="1828800"/>
              <wp:effectExtent l="0" t="0" r="0" b="0"/>
              <wp:wrapNone/>
              <wp:docPr id="4097" name="文本框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48651D85">
                          <w:pPr>
                            <w:pStyle w:val="style31"/>
                            <w:rP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wps:txbx>
                    <wps:bodyPr lIns="0" rIns="0" tIns="0" bIns="0" vert="horz" anchor="t" wrap="none">
                      <a:prstTxWarp prst="textNoShape"/>
                      <a:spAutoFit/>
                    </wps:bodyPr>
                  </wps:wsp>
                </a:graphicData>
              </a:graphic>
            </wp:anchor>
          </w:drawing>
        </mc:Choice>
        <mc:Fallback>
          <w:pict>
            <v:rect id="4097" filled="f" stroked="f" style="position:absolute;margin-left:389.25pt;margin-top:4.5pt;width:144.0pt;height:144.0pt;z-index:2;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48651D85">
                    <w:pPr>
                      <w:pStyle w:val="style31"/>
                      <w:rP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v:textbox>
            </v:rect>
          </w:pict>
        </mc:Fallback>
      </mc:AlternateContent>
    </w:r>
    <w:r>
      <w:rPr>
        <w:rFonts w:hint="eastAsia"/>
      </w:rPr>
      <w:drawing>
        <wp:inline distL="0" distT="0" distB="0" distR="0">
          <wp:extent cx="2221865" cy="326390"/>
          <wp:effectExtent l="0" t="0" r="635" b="3810"/>
          <wp:docPr id="4098" name="图片 9" descr="星星LOGO"/>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9"/>
                  <pic:cNvPicPr/>
                </pic:nvPicPr>
                <pic:blipFill>
                  <a:blip r:embed="rId1" cstate="print"/>
                  <a:srcRect l="0" t="0" r="0" b="0"/>
                  <a:stretch/>
                </pic:blipFill>
                <pic:spPr>
                  <a:xfrm rot="0">
                    <a:off x="0" y="0"/>
                    <a:ext cx="2221865" cy="326390"/>
                  </a:xfrm>
                  <a:prstGeom prst="rec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F068957"/>
    <w:lvl w:ilvl="0">
      <w:start w:val="1"/>
      <w:numFmt w:val="decimal"/>
      <w:lvlText w:val="%1."/>
      <w:lvlJc w:val="left"/>
      <w:pPr>
        <w:tabs>
          <w:tab w:val="left" w:leader="none" w:pos="1260"/>
        </w:tabs>
        <w:ind w:left="1260" w:hanging="420"/>
      </w:pPr>
      <w:rPr>
        <w:rFonts w:eastAsia="宋体" w:hint="default"/>
        <w:b w:val="false"/>
        <w:i w:val="false"/>
        <w:sz w:val="21"/>
        <w:szCs w:val="21"/>
      </w:rPr>
    </w:lvl>
    <w:lvl w:ilvl="1">
      <w:start w:val="1"/>
      <w:numFmt w:val="decimal"/>
      <w:lvlText w:val="%2."/>
      <w:lvlJc w:val="left"/>
      <w:pPr>
        <w:tabs>
          <w:tab w:val="left" w:leader="none" w:pos="840"/>
        </w:tabs>
        <w:ind w:left="840" w:hanging="420"/>
      </w:pPr>
      <w:rPr>
        <w:rFonts w:eastAsia="宋体" w:hint="eastAsia"/>
        <w:b w:val="false"/>
        <w:i w:val="false"/>
        <w:sz w:val="24"/>
      </w:r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1">
    <w:nsid w:val="00000001"/>
    <w:multiLevelType w:val="singleLevel"/>
    <w:tmpl w:val="F4BF2309"/>
    <w:lvl w:ilvl="0">
      <w:start w:val="1"/>
      <w:numFmt w:val="decimal"/>
      <w:suff w:val="nothing"/>
      <w:lvlText w:val="%1、"/>
      <w:lvlJc w:val="left"/>
      <w:pPr/>
    </w:lvl>
  </w:abstractNum>
  <w:abstractNum w:abstractNumId="2">
    <w:nsid w:val="00000002"/>
    <w:multiLevelType w:val="singleLevel"/>
    <w:tmpl w:val="3BA1014E"/>
    <w:lvl w:ilvl="0">
      <w:start w:val="1"/>
      <w:numFmt w:val="decimal"/>
      <w:lvlText w:val="(%1)"/>
      <w:lvlJc w:val="left"/>
      <w:pPr>
        <w:ind w:left="425" w:hanging="425"/>
      </w:pPr>
      <w:rPr>
        <w:rFonts w:hint="default"/>
      </w:rPr>
    </w:lvl>
  </w:abstractNum>
  <w:abstractNum w:abstractNumId="3">
    <w:nsid w:val="00000003"/>
    <w:multiLevelType w:val="multilevel"/>
    <w:tmpl w:val="3FFDC0EA"/>
    <w:lvl w:ilvl="0">
      <w:start w:val="1"/>
      <w:numFmt w:val="decimal"/>
      <w:lvlText w:val="%1."/>
      <w:lvlJc w:val="left"/>
      <w:pPr>
        <w:tabs>
          <w:tab w:val="left" w:leader="none" w:pos="1260"/>
        </w:tabs>
        <w:ind w:left="1260" w:hanging="420"/>
      </w:pPr>
      <w:rPr>
        <w:rFonts w:eastAsia="宋体" w:hint="eastAsia"/>
        <w:b w:val="false"/>
        <w:i w:val="false"/>
        <w:sz w:val="24"/>
      </w:rPr>
    </w:lvl>
    <w:lvl w:ilvl="1">
      <w:start w:val="1"/>
      <w:numFmt w:val="decimal"/>
      <w:lvlText w:val="%2."/>
      <w:lvlJc w:val="left"/>
      <w:pPr>
        <w:tabs>
          <w:tab w:val="left" w:leader="none" w:pos="840"/>
        </w:tabs>
        <w:ind w:left="840" w:hanging="420"/>
      </w:pPr>
      <w:rPr>
        <w:rFonts w:eastAsia="宋体" w:hint="eastAsia"/>
        <w:b w:val="false"/>
        <w:i w:val="false"/>
        <w:sz w:val="24"/>
      </w:r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4">
    <w:nsid w:val="00000004"/>
    <w:multiLevelType w:val="multilevel"/>
    <w:tmpl w:val="4B641479"/>
    <w:lvl w:ilvl="0">
      <w:start w:val="1"/>
      <w:numFmt w:val="decimal"/>
      <w:lvlText w:val="%1."/>
      <w:lvlJc w:val="left"/>
      <w:pPr>
        <w:tabs>
          <w:tab w:val="left" w:leader="none" w:pos="1260"/>
        </w:tabs>
        <w:ind w:left="1260" w:hanging="420"/>
      </w:pPr>
      <w:rPr>
        <w:rFonts w:eastAsia="宋体" w:hint="default"/>
        <w:b w:val="false"/>
        <w:i w:val="false"/>
        <w:sz w:val="21"/>
        <w:szCs w:val="21"/>
      </w:rPr>
    </w:lvl>
    <w:lvl w:ilvl="1">
      <w:start w:val="1"/>
      <w:numFmt w:val="decimal"/>
      <w:lvlText w:val="%2."/>
      <w:lvlJc w:val="left"/>
      <w:pPr>
        <w:tabs>
          <w:tab w:val="left" w:leader="none" w:pos="840"/>
        </w:tabs>
        <w:ind w:left="840" w:hanging="420"/>
      </w:pPr>
      <w:rPr>
        <w:rFonts w:eastAsia="宋体" w:hint="eastAsia"/>
        <w:b w:val="false"/>
        <w:i w:val="false"/>
        <w:sz w:val="24"/>
      </w:r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5">
    <w:nsid w:val="00000005"/>
    <w:multiLevelType w:val="singleLevel"/>
    <w:tmpl w:val="4FB9B2ED"/>
    <w:lvl w:ilvl="0">
      <w:start w:val="1"/>
      <w:numFmt w:val="chineseCounting"/>
      <w:suff w:val="nothing"/>
      <w:lvlText w:val="%1、"/>
      <w:lvlJc w:val="left"/>
      <w:pPr/>
      <w:rPr>
        <w:rFonts w:ascii="宋体" w:cs="宋体" w:eastAsia="宋体" w:hAnsi="宋体" w:hint="eastAsia"/>
        <w:lang w:val="en-US"/>
      </w:rPr>
    </w:lvl>
  </w:abstractNum>
  <w:abstractNum w:abstractNumId="6">
    <w:nsid w:val="00000006"/>
    <w:multiLevelType w:val="singleLevel"/>
    <w:tmpl w:val="738FAEC7"/>
    <w:lvl w:ilvl="0">
      <w:start w:val="1"/>
      <w:numFmt w:val="decimal"/>
      <w:suff w:val="nothing"/>
      <w:lvlText w:val="%1、"/>
      <w:lvlJc w:val="left"/>
      <w:p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0"/>
    <w:pPr>
      <w:keepNext/>
      <w:keepLines/>
      <w:spacing w:lineRule="auto" w:line="578"/>
      <w:outlineLvl w:val="0"/>
    </w:pPr>
    <w:rPr>
      <w:b/>
      <w:bCs/>
      <w:kern w:val="44"/>
      <w:sz w:val="44"/>
      <w:szCs w:val="4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link w:val="style4105"/>
    <w:qFormat/>
    <w:uiPriority w:val="99"/>
    <w:pPr>
      <w:ind w:firstLine="420" w:firstLineChars="200"/>
    </w:pPr>
    <w:rPr>
      <w:rFonts w:ascii="Times New Roman" w:cs="Times New Roman" w:eastAsia="宋体" w:hAnsi="Times New Roman"/>
      <w:kern w:val="0"/>
      <w:sz w:val="20"/>
    </w:rPr>
  </w:style>
  <w:style w:type="paragraph" w:styleId="style30">
    <w:name w:val="annotation text"/>
    <w:basedOn w:val="style0"/>
    <w:next w:val="style30"/>
    <w:link w:val="style4103"/>
    <w:qFormat/>
    <w:uiPriority w:val="0"/>
    <w:pPr>
      <w:jc w:val="left"/>
    </w:pPr>
    <w:rPr/>
  </w:style>
  <w:style w:type="paragraph" w:styleId="style66">
    <w:name w:val="Body Text"/>
    <w:basedOn w:val="style0"/>
    <w:next w:val="style66"/>
    <w:link w:val="style4106"/>
    <w:qFormat/>
    <w:uiPriority w:val="0"/>
    <w:pPr/>
  </w:style>
  <w:style w:type="paragraph" w:styleId="style90">
    <w:name w:val="Plain Text"/>
    <w:basedOn w:val="style0"/>
    <w:next w:val="style90"/>
    <w:qFormat/>
    <w:uiPriority w:val="99"/>
    <w:pPr/>
    <w:rPr>
      <w:rFonts w:ascii="宋体" w:cs="Courier New" w:hAnsi="Courier New"/>
      <w:szCs w:val="21"/>
    </w:rPr>
  </w:style>
  <w:style w:type="paragraph" w:styleId="style76">
    <w:name w:val="Date"/>
    <w:basedOn w:val="style0"/>
    <w:next w:val="style0"/>
    <w:qFormat/>
    <w:uiPriority w:val="0"/>
    <w:pPr>
      <w:autoSpaceDE w:val="false"/>
      <w:autoSpaceDN w:val="false"/>
      <w:adjustRightInd w:val="false"/>
      <w:textAlignment w:val="baseline"/>
    </w:pPr>
    <w:rPr>
      <w:rFonts w:ascii="宋体"/>
      <w:kern w:val="0"/>
      <w:sz w:val="28"/>
      <w:szCs w:val="20"/>
    </w:rPr>
  </w:style>
  <w:style w:type="paragraph" w:styleId="style153">
    <w:name w:val="Balloon Text"/>
    <w:basedOn w:val="style0"/>
    <w:next w:val="style153"/>
    <w:link w:val="style4099"/>
    <w:qFormat/>
    <w:uiPriority w:val="0"/>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83">
    <w:name w:val="Body Text Indent 3"/>
    <w:basedOn w:val="style0"/>
    <w:next w:val="style83"/>
    <w:qFormat/>
    <w:uiPriority w:val="0"/>
    <w:pPr>
      <w:autoSpaceDE w:val="false"/>
      <w:autoSpaceDN w:val="false"/>
      <w:adjustRightInd w:val="false"/>
      <w:spacing w:lineRule="auto" w:line="360"/>
      <w:ind w:firstLine="570"/>
      <w:textAlignment w:val="baseline"/>
    </w:pPr>
    <w:rPr>
      <w:rFonts w:ascii="宋体"/>
      <w:kern w:val="0"/>
      <w:sz w:val="28"/>
    </w:r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 w:type="paragraph" w:styleId="style106">
    <w:name w:val="annotation subject"/>
    <w:basedOn w:val="style30"/>
    <w:next w:val="style30"/>
    <w:link w:val="style4104"/>
    <w:qFormat/>
    <w:uiPriority w:val="0"/>
    <w:pPr/>
    <w:rPr>
      <w:b/>
      <w:bCs/>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41">
    <w:name w:val="page number"/>
    <w:basedOn w:val="style65"/>
    <w:next w:val="style41"/>
    <w:qFormat/>
    <w:uiPriority w:val="0"/>
  </w:style>
  <w:style w:type="character" w:styleId="style85">
    <w:name w:val="Hyperlink"/>
    <w:basedOn w:val="style65"/>
    <w:next w:val="style85"/>
    <w:qFormat/>
    <w:uiPriority w:val="0"/>
    <w:rPr>
      <w:color w:val="0000ff"/>
      <w:u w:val="single"/>
    </w:rPr>
  </w:style>
  <w:style w:type="character" w:styleId="style39">
    <w:name w:val="annotation reference"/>
    <w:basedOn w:val="style65"/>
    <w:next w:val="style39"/>
    <w:qFormat/>
    <w:uiPriority w:val="0"/>
    <w:rPr>
      <w:sz w:val="21"/>
      <w:szCs w:val="21"/>
    </w:rPr>
  </w:style>
  <w:style w:type="paragraph" w:customStyle="1" w:styleId="style4097">
    <w:name w:val="表格文字"/>
    <w:basedOn w:val="style0"/>
    <w:next w:val="style4097"/>
    <w:qFormat/>
    <w:uiPriority w:val="0"/>
    <w:pPr>
      <w:jc w:val="left"/>
    </w:pPr>
    <w:rPr>
      <w:bCs/>
      <w:spacing w:val="10"/>
      <w:kern w:val="0"/>
      <w:sz w:val="24"/>
      <w:szCs w:val="20"/>
    </w:rPr>
  </w:style>
  <w:style w:type="character" w:customStyle="1" w:styleId="style4098">
    <w:name w:val="标题 3 Char Char"/>
    <w:basedOn w:val="style65"/>
    <w:next w:val="style4098"/>
    <w:qFormat/>
    <w:uiPriority w:val="0"/>
    <w:rPr>
      <w:rFonts w:ascii="黑体" w:eastAsia="黑体"/>
      <w:bCs/>
      <w:sz w:val="30"/>
    </w:rPr>
  </w:style>
  <w:style w:type="character" w:customStyle="1" w:styleId="style4099">
    <w:name w:val="批注框文本 Char"/>
    <w:basedOn w:val="style65"/>
    <w:next w:val="style4099"/>
    <w:link w:val="style153"/>
    <w:qFormat/>
    <w:uiPriority w:val="0"/>
    <w:rPr>
      <w:rFonts w:ascii="Calibri" w:cs="宋体" w:eastAsia="宋体" w:hAnsi="Calibri"/>
      <w:kern w:val="2"/>
      <w:sz w:val="18"/>
      <w:szCs w:val="18"/>
    </w:rPr>
  </w:style>
  <w:style w:type="character" w:customStyle="1" w:styleId="style4100">
    <w:name w:val="mail_info_expanded_contact_address"/>
    <w:basedOn w:val="style65"/>
    <w:next w:val="style4100"/>
    <w:qFormat/>
    <w:uiPriority w:val="0"/>
  </w:style>
  <w:style w:type="character" w:customStyle="1" w:styleId="style4101">
    <w:name w:val="mail_info_expanded_receiver"/>
    <w:basedOn w:val="style65"/>
    <w:next w:val="style4101"/>
    <w:qFormat/>
    <w:uiPriority w:val="0"/>
  </w:style>
  <w:style w:type="paragraph" w:customStyle="1" w:styleId="style4102">
    <w:name w:val="列出段落1"/>
    <w:basedOn w:val="style0"/>
    <w:next w:val="style4102"/>
    <w:qFormat/>
    <w:uiPriority w:val="99"/>
    <w:pPr>
      <w:ind w:firstLine="420" w:firstLineChars="200"/>
    </w:pPr>
    <w:rPr/>
  </w:style>
  <w:style w:type="character" w:customStyle="1" w:styleId="style4103">
    <w:name w:val="批注文字 Char"/>
    <w:basedOn w:val="style65"/>
    <w:next w:val="style4103"/>
    <w:link w:val="style30"/>
    <w:qFormat/>
    <w:uiPriority w:val="0"/>
    <w:rPr>
      <w:rFonts w:ascii="Calibri" w:cs="宋体" w:eastAsia="宋体" w:hAnsi="Calibri"/>
      <w:kern w:val="2"/>
      <w:sz w:val="21"/>
      <w:szCs w:val="24"/>
    </w:rPr>
  </w:style>
  <w:style w:type="character" w:customStyle="1" w:styleId="style4104">
    <w:name w:val="批注主题 Char"/>
    <w:basedOn w:val="style4103"/>
    <w:next w:val="style4104"/>
    <w:link w:val="style106"/>
    <w:qFormat/>
    <w:uiPriority w:val="0"/>
    <w:rPr>
      <w:rFonts w:ascii="Calibri" w:cs="宋体" w:eastAsia="宋体" w:hAnsi="Calibri"/>
      <w:b/>
      <w:bCs/>
      <w:kern w:val="2"/>
      <w:sz w:val="21"/>
      <w:szCs w:val="24"/>
    </w:rPr>
  </w:style>
  <w:style w:type="character" w:customStyle="1" w:styleId="style4105">
    <w:name w:val="正文缩进 Char"/>
    <w:next w:val="style4105"/>
    <w:link w:val="style28"/>
    <w:qFormat/>
    <w:uiPriority w:val="99"/>
    <w:rPr>
      <w:szCs w:val="24"/>
    </w:rPr>
  </w:style>
  <w:style w:type="character" w:customStyle="1" w:styleId="style4106">
    <w:name w:val="正文文本 Char"/>
    <w:next w:val="style4106"/>
    <w:link w:val="style66"/>
    <w:qFormat/>
    <w:uiPriority w:val="0"/>
    <w:rPr>
      <w:rFonts w:ascii="Calibri" w:cs="宋体" w:eastAsia="宋体" w:hAnsi="Calibri"/>
      <w:kern w:val="2"/>
      <w:sz w:val="21"/>
      <w:szCs w:val="24"/>
    </w:rPr>
  </w:style>
  <w:style w:type="character" w:customStyle="1" w:styleId="style4107">
    <w:name w:val="15"/>
    <w:basedOn w:val="style65"/>
    <w:next w:val="style4107"/>
    <w:qFormat/>
    <w:uiPriority w:val="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Words>2857</Words>
  <Pages>7</Pages>
  <Characters>3152</Characters>
  <Application>WPS Office</Application>
  <DocSecurity>0</DocSecurity>
  <Paragraphs>139</Paragraphs>
  <ScaleCrop>false</ScaleCrop>
  <Company>china</Company>
  <LinksUpToDate>false</LinksUpToDate>
  <CharactersWithSpaces>3201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2021-06-07T11:53:00Z</dcterms:created>
  <dc:creator>电子平台</dc:creator>
  <lastModifiedBy>HBN-AL80</lastModifiedBy>
  <lastPrinted>2025-05-30T03:04:00Z</lastPrinted>
  <dcterms:modified xsi:type="dcterms:W3CDTF">2025-07-16T02:25:21Z</dcterms:modified>
  <revision>84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2ed225f0ac6a4dc697a96e7c4143201f_23</vt:lpwstr>
  </property>
  <property fmtid="{D5CDD505-2E9C-101B-9397-08002B2CF9AE}" pid="4" name="KSOTemplateDocerSaveRecord">
    <vt:lpwstr>eyJoZGlkIjoiZjM4NzhmNmU5ZjFlN2ZkMDJmNDNjOGM1ZjdlMmJjMzciLCJ1c2VySWQiOiIzMzAwNjAwMjYifQ==</vt:lpwstr>
  </property>
</Properties>
</file>